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C00C25A" w14:textId="77777777" w:rsidR="00471EC5" w:rsidRPr="00A43BF8" w:rsidRDefault="00471EC5" w:rsidP="00471EC5">
      <w:pPr>
        <w:pBdr>
          <w:bottom w:val="single" w:sz="4" w:space="1" w:color="auto"/>
        </w:pBdr>
        <w:outlineLvl w:val="0"/>
        <w:rPr>
          <w:smallCaps/>
          <w:sz w:val="28"/>
          <w:szCs w:val="32"/>
        </w:rPr>
      </w:pPr>
      <w:r w:rsidRPr="00A43BF8">
        <w:rPr>
          <w:smallCaps/>
          <w:sz w:val="28"/>
          <w:szCs w:val="32"/>
        </w:rPr>
        <w:t xml:space="preserve">Mayra Rivera </w:t>
      </w:r>
      <w:proofErr w:type="spellStart"/>
      <w:r w:rsidRPr="00A43BF8">
        <w:rPr>
          <w:smallCaps/>
          <w:sz w:val="28"/>
          <w:szCs w:val="32"/>
        </w:rPr>
        <w:t>Rivera</w:t>
      </w:r>
      <w:proofErr w:type="spellEnd"/>
    </w:p>
    <w:p w14:paraId="642CAF6A" w14:textId="77777777" w:rsidR="00471EC5" w:rsidRPr="007969E4" w:rsidRDefault="00471EC5" w:rsidP="00471EC5">
      <w:pPr>
        <w:jc w:val="center"/>
      </w:pPr>
    </w:p>
    <w:p w14:paraId="2152629B" w14:textId="77777777" w:rsidR="00471EC5" w:rsidRPr="007969E4" w:rsidRDefault="00471EC5" w:rsidP="00471EC5">
      <w:pPr>
        <w:jc w:val="center"/>
      </w:pPr>
    </w:p>
    <w:p w14:paraId="709D99C4" w14:textId="77777777" w:rsidR="00471EC5" w:rsidRPr="007969E4" w:rsidRDefault="00471EC5" w:rsidP="00471EC5">
      <w:pPr>
        <w:jc w:val="center"/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2043"/>
        <w:gridCol w:w="7106"/>
      </w:tblGrid>
      <w:tr w:rsidR="00471EC5" w:rsidRPr="007969E4" w14:paraId="7608A37E" w14:textId="77777777">
        <w:trPr>
          <w:cantSplit/>
        </w:trPr>
        <w:tc>
          <w:tcPr>
            <w:tcW w:w="1978" w:type="dxa"/>
          </w:tcPr>
          <w:p w14:paraId="6920DCA7" w14:textId="77777777" w:rsidR="00471EC5" w:rsidRPr="007969E4" w:rsidRDefault="00471EC5">
            <w:pPr>
              <w:rPr>
                <w:szCs w:val="22"/>
              </w:rPr>
            </w:pPr>
            <w:r w:rsidRPr="007969E4">
              <w:rPr>
                <w:szCs w:val="22"/>
              </w:rPr>
              <w:t>EDUCATION</w:t>
            </w:r>
          </w:p>
        </w:tc>
        <w:tc>
          <w:tcPr>
            <w:tcW w:w="7106" w:type="dxa"/>
          </w:tcPr>
          <w:p w14:paraId="2CBDD49A" w14:textId="77777777" w:rsidR="00471EC5" w:rsidRPr="007969E4" w:rsidRDefault="00471EC5" w:rsidP="00471EC5">
            <w:pPr>
              <w:rPr>
                <w:szCs w:val="22"/>
              </w:rPr>
            </w:pPr>
            <w:r w:rsidRPr="007969E4">
              <w:rPr>
                <w:szCs w:val="22"/>
              </w:rPr>
              <w:t>Ph.D., Theological and Religious Studies, October 2005</w:t>
            </w:r>
          </w:p>
          <w:p w14:paraId="0991DAEF" w14:textId="77777777" w:rsidR="00471EC5" w:rsidRPr="007969E4" w:rsidRDefault="00471EC5">
            <w:pPr>
              <w:rPr>
                <w:szCs w:val="22"/>
              </w:rPr>
            </w:pPr>
            <w:r w:rsidRPr="007969E4">
              <w:rPr>
                <w:szCs w:val="22"/>
              </w:rPr>
              <w:t>Drew University, Madison, NJ</w:t>
            </w:r>
          </w:p>
          <w:p w14:paraId="3B88C523" w14:textId="77777777" w:rsidR="00471EC5" w:rsidRPr="007969E4" w:rsidRDefault="00471EC5">
            <w:pPr>
              <w:rPr>
                <w:szCs w:val="22"/>
              </w:rPr>
            </w:pPr>
          </w:p>
          <w:p w14:paraId="08FFA00B" w14:textId="77777777" w:rsidR="00471EC5" w:rsidRPr="007969E4" w:rsidRDefault="00471EC5">
            <w:pPr>
              <w:rPr>
                <w:szCs w:val="22"/>
              </w:rPr>
            </w:pPr>
            <w:r w:rsidRPr="007969E4">
              <w:rPr>
                <w:szCs w:val="22"/>
              </w:rPr>
              <w:t xml:space="preserve">M.T.S., </w:t>
            </w:r>
            <w:r w:rsidRPr="007969E4">
              <w:rPr>
                <w:i/>
                <w:szCs w:val="22"/>
              </w:rPr>
              <w:t>Summa cum Laude</w:t>
            </w:r>
            <w:r w:rsidRPr="007969E4">
              <w:rPr>
                <w:szCs w:val="22"/>
              </w:rPr>
              <w:t>, May 2001</w:t>
            </w:r>
          </w:p>
          <w:p w14:paraId="51AB6EAE" w14:textId="77777777" w:rsidR="00471EC5" w:rsidRPr="007969E4" w:rsidRDefault="00471EC5" w:rsidP="00471EC5">
            <w:pPr>
              <w:rPr>
                <w:szCs w:val="22"/>
              </w:rPr>
            </w:pPr>
            <w:r w:rsidRPr="007969E4">
              <w:rPr>
                <w:szCs w:val="22"/>
              </w:rPr>
              <w:t>Drew University, Madison, NJ</w:t>
            </w:r>
          </w:p>
          <w:p w14:paraId="38C1FB41" w14:textId="77777777" w:rsidR="00471EC5" w:rsidRPr="007969E4" w:rsidRDefault="00471EC5">
            <w:pPr>
              <w:rPr>
                <w:szCs w:val="22"/>
              </w:rPr>
            </w:pPr>
          </w:p>
          <w:p w14:paraId="04D0B1A0" w14:textId="7E6C11F8" w:rsidR="00471EC5" w:rsidRPr="007969E4" w:rsidRDefault="001A7B1D">
            <w:pPr>
              <w:rPr>
                <w:szCs w:val="22"/>
              </w:rPr>
            </w:pPr>
            <w:r>
              <w:rPr>
                <w:szCs w:val="22"/>
              </w:rPr>
              <w:t>B.S. Chemical Engineering,</w:t>
            </w:r>
            <w:r w:rsidR="00471EC5" w:rsidRPr="007969E4">
              <w:rPr>
                <w:szCs w:val="22"/>
              </w:rPr>
              <w:t xml:space="preserve"> </w:t>
            </w:r>
            <w:r w:rsidR="00B27A1C" w:rsidRPr="00B27A1C">
              <w:rPr>
                <w:i/>
                <w:szCs w:val="22"/>
              </w:rPr>
              <w:t>Magna cum Laude</w:t>
            </w:r>
            <w:r w:rsidR="00B27A1C">
              <w:rPr>
                <w:szCs w:val="22"/>
              </w:rPr>
              <w:t xml:space="preserve">, </w:t>
            </w:r>
            <w:r w:rsidR="00471EC5" w:rsidRPr="007969E4">
              <w:rPr>
                <w:szCs w:val="22"/>
              </w:rPr>
              <w:t>May 1988</w:t>
            </w:r>
          </w:p>
          <w:p w14:paraId="553B05C4" w14:textId="77777777" w:rsidR="00471EC5" w:rsidRPr="007969E4" w:rsidRDefault="00471EC5">
            <w:pPr>
              <w:rPr>
                <w:szCs w:val="22"/>
                <w:lang w:val="es-ES"/>
              </w:rPr>
            </w:pPr>
            <w:r w:rsidRPr="007969E4">
              <w:rPr>
                <w:szCs w:val="22"/>
              </w:rPr>
              <w:t xml:space="preserve">University of Puerto </w:t>
            </w:r>
            <w:proofErr w:type="spellStart"/>
            <w:r w:rsidRPr="007969E4">
              <w:rPr>
                <w:szCs w:val="22"/>
              </w:rPr>
              <w:t>Ri</w:t>
            </w:r>
            <w:r w:rsidRPr="007969E4">
              <w:rPr>
                <w:szCs w:val="22"/>
                <w:lang w:val="es-ES"/>
              </w:rPr>
              <w:t>co</w:t>
            </w:r>
            <w:proofErr w:type="spellEnd"/>
            <w:r w:rsidRPr="007969E4">
              <w:rPr>
                <w:szCs w:val="22"/>
                <w:lang w:val="es-ES"/>
              </w:rPr>
              <w:t>, Mayagüez, PR</w:t>
            </w:r>
          </w:p>
          <w:p w14:paraId="54590459" w14:textId="77777777" w:rsidR="00471EC5" w:rsidRPr="007969E4" w:rsidRDefault="00471EC5">
            <w:pPr>
              <w:rPr>
                <w:szCs w:val="22"/>
                <w:lang w:val="es-ES"/>
              </w:rPr>
            </w:pPr>
          </w:p>
        </w:tc>
      </w:tr>
      <w:tr w:rsidR="00471EC5" w:rsidRPr="007969E4" w14:paraId="21D19734" w14:textId="77777777">
        <w:tc>
          <w:tcPr>
            <w:tcW w:w="1978" w:type="dxa"/>
          </w:tcPr>
          <w:p w14:paraId="542BBDE6" w14:textId="2D2115E5" w:rsidR="00471EC5" w:rsidRDefault="00EF2076" w:rsidP="00471EC5">
            <w:pPr>
              <w:rPr>
                <w:szCs w:val="22"/>
              </w:rPr>
            </w:pPr>
            <w:r>
              <w:rPr>
                <w:szCs w:val="22"/>
              </w:rPr>
              <w:t>ACADEMIC</w:t>
            </w:r>
          </w:p>
          <w:p w14:paraId="44751ED2" w14:textId="6951B6E6" w:rsidR="00EF2076" w:rsidRPr="007969E4" w:rsidRDefault="00EF2076" w:rsidP="00471EC5">
            <w:pPr>
              <w:rPr>
                <w:szCs w:val="22"/>
              </w:rPr>
            </w:pPr>
            <w:r>
              <w:rPr>
                <w:szCs w:val="22"/>
              </w:rPr>
              <w:t>APPOINTMENTS</w:t>
            </w:r>
          </w:p>
        </w:tc>
        <w:tc>
          <w:tcPr>
            <w:tcW w:w="7106" w:type="dxa"/>
          </w:tcPr>
          <w:p w14:paraId="5C2C367A" w14:textId="77777777" w:rsidR="004E4555" w:rsidRDefault="004E4555" w:rsidP="00471EC5">
            <w:pPr>
              <w:rPr>
                <w:szCs w:val="22"/>
              </w:rPr>
            </w:pPr>
            <w:r>
              <w:rPr>
                <w:szCs w:val="22"/>
              </w:rPr>
              <w:t>Associate Professor of Theology and Latina/o Studies, Harvard Divinity School, 2012-present</w:t>
            </w:r>
          </w:p>
          <w:p w14:paraId="2732DE82" w14:textId="77777777" w:rsidR="004E4555" w:rsidRDefault="004E4555" w:rsidP="00471EC5">
            <w:pPr>
              <w:rPr>
                <w:szCs w:val="22"/>
              </w:rPr>
            </w:pPr>
          </w:p>
          <w:p w14:paraId="781AD495" w14:textId="764500AF" w:rsidR="00EF2076" w:rsidRDefault="00EF2076" w:rsidP="00471EC5">
            <w:pPr>
              <w:rPr>
                <w:szCs w:val="22"/>
              </w:rPr>
            </w:pPr>
            <w:r>
              <w:rPr>
                <w:szCs w:val="22"/>
              </w:rPr>
              <w:t xml:space="preserve">Affiliate Faculty, Department of Romance Languages and Literatures, </w:t>
            </w:r>
            <w:r w:rsidR="004D749C">
              <w:rPr>
                <w:szCs w:val="22"/>
              </w:rPr>
              <w:t xml:space="preserve">Faculty of Arts and Sciences, </w:t>
            </w:r>
            <w:r>
              <w:rPr>
                <w:szCs w:val="22"/>
              </w:rPr>
              <w:t>Harvard University</w:t>
            </w:r>
          </w:p>
          <w:p w14:paraId="385A3F3B" w14:textId="77777777" w:rsidR="00EF2076" w:rsidRDefault="00EF2076" w:rsidP="00471EC5">
            <w:pPr>
              <w:rPr>
                <w:szCs w:val="22"/>
              </w:rPr>
            </w:pPr>
          </w:p>
          <w:p w14:paraId="658EE230" w14:textId="77777777" w:rsidR="00471EC5" w:rsidRPr="007969E4" w:rsidRDefault="00471EC5" w:rsidP="00471EC5">
            <w:pPr>
              <w:rPr>
                <w:szCs w:val="22"/>
              </w:rPr>
            </w:pPr>
            <w:r w:rsidRPr="007969E4">
              <w:rPr>
                <w:szCs w:val="22"/>
              </w:rPr>
              <w:t>Assistant Professor of Theo</w:t>
            </w:r>
            <w:r w:rsidR="004E4555">
              <w:rPr>
                <w:szCs w:val="22"/>
              </w:rPr>
              <w:t xml:space="preserve">logy and Latina/o Studies, Harvard Divinity School, </w:t>
            </w:r>
            <w:r w:rsidRPr="007969E4">
              <w:rPr>
                <w:szCs w:val="22"/>
              </w:rPr>
              <w:t>2010-</w:t>
            </w:r>
            <w:r w:rsidR="004E4555">
              <w:rPr>
                <w:szCs w:val="22"/>
              </w:rPr>
              <w:t>2012</w:t>
            </w:r>
          </w:p>
          <w:p w14:paraId="358837C9" w14:textId="77777777" w:rsidR="00471EC5" w:rsidRPr="007969E4" w:rsidRDefault="00471EC5" w:rsidP="00471EC5">
            <w:pPr>
              <w:rPr>
                <w:szCs w:val="22"/>
              </w:rPr>
            </w:pPr>
          </w:p>
          <w:p w14:paraId="45D0E685" w14:textId="77777777" w:rsidR="00471EC5" w:rsidRPr="007969E4" w:rsidRDefault="00471EC5" w:rsidP="00471EC5">
            <w:pPr>
              <w:rPr>
                <w:szCs w:val="22"/>
              </w:rPr>
            </w:pPr>
            <w:r w:rsidRPr="007969E4">
              <w:rPr>
                <w:szCs w:val="22"/>
              </w:rPr>
              <w:t>Assistant Professor of Theology, Pacific School of Religion, 2006-2010</w:t>
            </w:r>
          </w:p>
          <w:p w14:paraId="7A28679C" w14:textId="77777777" w:rsidR="00471EC5" w:rsidRPr="007969E4" w:rsidRDefault="00471EC5" w:rsidP="00471EC5">
            <w:pPr>
              <w:rPr>
                <w:szCs w:val="22"/>
              </w:rPr>
            </w:pPr>
          </w:p>
          <w:p w14:paraId="7B1BD011" w14:textId="77777777" w:rsidR="00471EC5" w:rsidRPr="007969E4" w:rsidRDefault="00471EC5" w:rsidP="00471EC5">
            <w:pPr>
              <w:rPr>
                <w:szCs w:val="22"/>
              </w:rPr>
            </w:pPr>
            <w:r w:rsidRPr="007969E4">
              <w:rPr>
                <w:szCs w:val="22"/>
              </w:rPr>
              <w:t>Hispanic Summer Program 2008, Mundelein, IL</w:t>
            </w:r>
          </w:p>
          <w:p w14:paraId="750A1AE0" w14:textId="77777777" w:rsidR="00471EC5" w:rsidRPr="007969E4" w:rsidRDefault="00471EC5" w:rsidP="00471EC5">
            <w:pPr>
              <w:rPr>
                <w:szCs w:val="22"/>
              </w:rPr>
            </w:pPr>
          </w:p>
          <w:p w14:paraId="1FB60993" w14:textId="77777777" w:rsidR="00471EC5" w:rsidRPr="007969E4" w:rsidRDefault="00471EC5" w:rsidP="00471EC5">
            <w:pPr>
              <w:rPr>
                <w:szCs w:val="22"/>
              </w:rPr>
            </w:pPr>
            <w:r w:rsidRPr="007969E4">
              <w:rPr>
                <w:szCs w:val="22"/>
              </w:rPr>
              <w:t>Visiting Professor</w:t>
            </w:r>
            <w:r w:rsidR="001A7B1D">
              <w:rPr>
                <w:szCs w:val="22"/>
              </w:rPr>
              <w:t xml:space="preserve"> of Theology</w:t>
            </w:r>
            <w:r w:rsidRPr="007969E4">
              <w:rPr>
                <w:szCs w:val="22"/>
              </w:rPr>
              <w:t>, Drew University, Fall 2005</w:t>
            </w:r>
          </w:p>
          <w:p w14:paraId="259A0C2B" w14:textId="77777777" w:rsidR="00471EC5" w:rsidRPr="007969E4" w:rsidRDefault="00471EC5" w:rsidP="00471EC5">
            <w:pPr>
              <w:rPr>
                <w:iCs/>
                <w:szCs w:val="22"/>
              </w:rPr>
            </w:pPr>
          </w:p>
        </w:tc>
      </w:tr>
      <w:tr w:rsidR="00471EC5" w:rsidRPr="007969E4" w14:paraId="3247FC94" w14:textId="77777777">
        <w:tc>
          <w:tcPr>
            <w:tcW w:w="1978" w:type="dxa"/>
          </w:tcPr>
          <w:p w14:paraId="00A2679B" w14:textId="77777777" w:rsidR="00471EC5" w:rsidRPr="007969E4" w:rsidRDefault="00962ED6" w:rsidP="00471EC5">
            <w:pPr>
              <w:rPr>
                <w:szCs w:val="22"/>
              </w:rPr>
            </w:pPr>
            <w:r>
              <w:rPr>
                <w:szCs w:val="22"/>
              </w:rPr>
              <w:t>BOOKS</w:t>
            </w:r>
          </w:p>
        </w:tc>
        <w:tc>
          <w:tcPr>
            <w:tcW w:w="7106" w:type="dxa"/>
          </w:tcPr>
          <w:p w14:paraId="716D643F" w14:textId="77777777" w:rsidR="00471EC5" w:rsidRPr="007969E4" w:rsidRDefault="00471EC5" w:rsidP="00471EC5">
            <w:pPr>
              <w:rPr>
                <w:iCs/>
                <w:szCs w:val="22"/>
              </w:rPr>
            </w:pPr>
            <w:r w:rsidRPr="007969E4">
              <w:rPr>
                <w:i/>
                <w:iCs/>
                <w:szCs w:val="22"/>
              </w:rPr>
              <w:t>The Touch of Transcendence: A Postcolonial Theology of God</w:t>
            </w:r>
            <w:r>
              <w:rPr>
                <w:i/>
                <w:iCs/>
                <w:szCs w:val="22"/>
              </w:rPr>
              <w:t>.</w:t>
            </w:r>
            <w:r>
              <w:rPr>
                <w:iCs/>
                <w:szCs w:val="22"/>
              </w:rPr>
              <w:t xml:space="preserve"> Louisville, KY: WJK, 2007</w:t>
            </w:r>
            <w:r w:rsidRPr="007969E4">
              <w:rPr>
                <w:iCs/>
                <w:szCs w:val="22"/>
              </w:rPr>
              <w:t>.</w:t>
            </w:r>
          </w:p>
          <w:p w14:paraId="0CABB4E9" w14:textId="77777777" w:rsidR="00471EC5" w:rsidRPr="007969E4" w:rsidRDefault="00471EC5" w:rsidP="001D726C">
            <w:pPr>
              <w:rPr>
                <w:szCs w:val="22"/>
                <w:lang w:val="es-ES"/>
              </w:rPr>
            </w:pPr>
          </w:p>
        </w:tc>
      </w:tr>
      <w:tr w:rsidR="001D726C" w:rsidRPr="007969E4" w14:paraId="50AFE1D8" w14:textId="77777777">
        <w:tc>
          <w:tcPr>
            <w:tcW w:w="1978" w:type="dxa"/>
          </w:tcPr>
          <w:p w14:paraId="0EB17A82" w14:textId="77777777" w:rsidR="001D726C" w:rsidRPr="007969E4" w:rsidRDefault="001D726C" w:rsidP="00471EC5">
            <w:pPr>
              <w:rPr>
                <w:szCs w:val="22"/>
              </w:rPr>
            </w:pPr>
            <w:r>
              <w:rPr>
                <w:szCs w:val="22"/>
              </w:rPr>
              <w:t>EDITED VOLUMES</w:t>
            </w:r>
          </w:p>
        </w:tc>
        <w:tc>
          <w:tcPr>
            <w:tcW w:w="7106" w:type="dxa"/>
          </w:tcPr>
          <w:p w14:paraId="49B57E4E" w14:textId="77777777" w:rsidR="001D726C" w:rsidRPr="007969E4" w:rsidRDefault="001D726C" w:rsidP="001D726C">
            <w:pPr>
              <w:rPr>
                <w:iCs/>
                <w:szCs w:val="22"/>
              </w:rPr>
            </w:pPr>
            <w:r>
              <w:rPr>
                <w:i/>
                <w:iCs/>
                <w:szCs w:val="22"/>
              </w:rPr>
              <w:t>Planetary Loves:</w:t>
            </w:r>
            <w:r w:rsidRPr="007969E4">
              <w:rPr>
                <w:i/>
                <w:iCs/>
                <w:szCs w:val="22"/>
              </w:rPr>
              <w:t xml:space="preserve"> </w:t>
            </w:r>
            <w:proofErr w:type="spellStart"/>
            <w:r w:rsidRPr="007969E4">
              <w:rPr>
                <w:i/>
                <w:iCs/>
                <w:szCs w:val="22"/>
              </w:rPr>
              <w:t>Spivak</w:t>
            </w:r>
            <w:proofErr w:type="spellEnd"/>
            <w:r w:rsidRPr="007969E4">
              <w:rPr>
                <w:i/>
                <w:iCs/>
                <w:szCs w:val="22"/>
              </w:rPr>
              <w:t xml:space="preserve">, </w:t>
            </w:r>
            <w:proofErr w:type="spellStart"/>
            <w:r w:rsidRPr="007969E4">
              <w:rPr>
                <w:i/>
                <w:iCs/>
                <w:szCs w:val="22"/>
              </w:rPr>
              <w:t>Postcoloniality</w:t>
            </w:r>
            <w:proofErr w:type="spellEnd"/>
            <w:r w:rsidRPr="007969E4">
              <w:rPr>
                <w:i/>
                <w:iCs/>
                <w:szCs w:val="22"/>
              </w:rPr>
              <w:t xml:space="preserve">, and Theology, </w:t>
            </w:r>
            <w:r w:rsidRPr="007969E4">
              <w:rPr>
                <w:iCs/>
                <w:szCs w:val="22"/>
              </w:rPr>
              <w:t>Co-edited with Stephen Moore</w:t>
            </w:r>
            <w:r>
              <w:rPr>
                <w:iCs/>
                <w:szCs w:val="22"/>
              </w:rPr>
              <w:t xml:space="preserve">. </w:t>
            </w:r>
            <w:r w:rsidRPr="007969E4">
              <w:rPr>
                <w:iCs/>
                <w:szCs w:val="22"/>
              </w:rPr>
              <w:t>New York:</w:t>
            </w:r>
            <w:r>
              <w:rPr>
                <w:iCs/>
                <w:szCs w:val="22"/>
              </w:rPr>
              <w:t xml:space="preserve"> Fordham University Press, 2010</w:t>
            </w:r>
            <w:r w:rsidRPr="007969E4">
              <w:rPr>
                <w:iCs/>
                <w:szCs w:val="22"/>
              </w:rPr>
              <w:t xml:space="preserve">. </w:t>
            </w:r>
          </w:p>
          <w:p w14:paraId="52BB4F33" w14:textId="77777777" w:rsidR="001D726C" w:rsidRPr="007969E4" w:rsidRDefault="001D726C" w:rsidP="001D726C">
            <w:pPr>
              <w:rPr>
                <w:iCs/>
                <w:szCs w:val="22"/>
              </w:rPr>
            </w:pPr>
          </w:p>
          <w:p w14:paraId="76DA41B3" w14:textId="77777777" w:rsidR="001D726C" w:rsidRDefault="001D726C" w:rsidP="001D726C">
            <w:pPr>
              <w:rPr>
                <w:iCs/>
                <w:szCs w:val="22"/>
              </w:rPr>
            </w:pPr>
            <w:r w:rsidRPr="007969E4">
              <w:rPr>
                <w:i/>
                <w:iCs/>
                <w:szCs w:val="22"/>
              </w:rPr>
              <w:t>Postcolonial Theologies: Divinity and Empire,</w:t>
            </w:r>
            <w:r w:rsidRPr="007969E4">
              <w:rPr>
                <w:iCs/>
                <w:szCs w:val="22"/>
              </w:rPr>
              <w:t xml:space="preserve"> Co-edited with Cather</w:t>
            </w:r>
            <w:r>
              <w:rPr>
                <w:iCs/>
                <w:szCs w:val="22"/>
              </w:rPr>
              <w:t xml:space="preserve">ine Keller and Michael </w:t>
            </w:r>
            <w:proofErr w:type="spellStart"/>
            <w:r>
              <w:rPr>
                <w:iCs/>
                <w:szCs w:val="22"/>
              </w:rPr>
              <w:t>Nausner</w:t>
            </w:r>
            <w:proofErr w:type="spellEnd"/>
            <w:r>
              <w:rPr>
                <w:iCs/>
                <w:szCs w:val="22"/>
              </w:rPr>
              <w:t>. St. Louis: Chalice Press, 2004</w:t>
            </w:r>
            <w:r w:rsidRPr="007969E4">
              <w:rPr>
                <w:iCs/>
                <w:szCs w:val="22"/>
              </w:rPr>
              <w:t>.</w:t>
            </w:r>
          </w:p>
          <w:p w14:paraId="2E1758A1" w14:textId="77777777" w:rsidR="001D726C" w:rsidRPr="007969E4" w:rsidRDefault="001D726C" w:rsidP="001D726C">
            <w:pPr>
              <w:rPr>
                <w:i/>
                <w:iCs/>
                <w:szCs w:val="22"/>
              </w:rPr>
            </w:pPr>
          </w:p>
        </w:tc>
      </w:tr>
      <w:tr w:rsidR="001D726C" w:rsidRPr="00B27A1C" w14:paraId="349DA1CA" w14:textId="77777777">
        <w:tc>
          <w:tcPr>
            <w:tcW w:w="1978" w:type="dxa"/>
          </w:tcPr>
          <w:p w14:paraId="0677EEA5" w14:textId="77777777" w:rsidR="001D726C" w:rsidRPr="00B27A1C" w:rsidRDefault="001D726C" w:rsidP="00471EC5">
            <w:r w:rsidRPr="00B27A1C">
              <w:t>ARTICLES</w:t>
            </w:r>
          </w:p>
        </w:tc>
        <w:tc>
          <w:tcPr>
            <w:tcW w:w="7106" w:type="dxa"/>
          </w:tcPr>
          <w:p w14:paraId="2DB1A9FA" w14:textId="77777777" w:rsidR="00ED2C26" w:rsidRDefault="00ED2C26" w:rsidP="00ED2C26">
            <w:pPr>
              <w:rPr>
                <w:rFonts w:eastAsia="Cambria"/>
              </w:rPr>
            </w:pPr>
            <w:r>
              <w:rPr>
                <w:rFonts w:eastAsia="Cambria"/>
              </w:rPr>
              <w:t xml:space="preserve">“A Labyrinth of Incarnations: The Social Materiality of Bodies.” </w:t>
            </w:r>
            <w:r w:rsidRPr="00311061">
              <w:rPr>
                <w:rFonts w:eastAsia="Cambria"/>
                <w:i/>
              </w:rPr>
              <w:t>Journal of the European Society of Women in Theological Research</w:t>
            </w:r>
            <w:r>
              <w:rPr>
                <w:rFonts w:eastAsia="Cambria"/>
              </w:rPr>
              <w:t>, accepted for publication in 2014.</w:t>
            </w:r>
          </w:p>
          <w:p w14:paraId="333B59AB" w14:textId="77777777" w:rsidR="00ED2C26" w:rsidRDefault="00ED2C26" w:rsidP="00C517AE">
            <w:pPr>
              <w:rPr>
                <w:rFonts w:eastAsia="Cambria"/>
              </w:rPr>
            </w:pPr>
          </w:p>
          <w:p w14:paraId="420AD4E2" w14:textId="5B1B4AAC" w:rsidR="00C517AE" w:rsidRPr="00B27A1C" w:rsidRDefault="00581A2E" w:rsidP="00C517AE">
            <w:pPr>
              <w:rPr>
                <w:rFonts w:eastAsia="Cambria"/>
              </w:rPr>
            </w:pPr>
            <w:r w:rsidRPr="00B27A1C">
              <w:rPr>
                <w:rFonts w:eastAsia="Cambria"/>
              </w:rPr>
              <w:t>“</w:t>
            </w:r>
            <w:r w:rsidR="00C517AE" w:rsidRPr="00B27A1C">
              <w:rPr>
                <w:rFonts w:eastAsia="Cambria"/>
              </w:rPr>
              <w:t>Flesh of the World: Corpore</w:t>
            </w:r>
            <w:r w:rsidRPr="00B27A1C">
              <w:rPr>
                <w:rFonts w:eastAsia="Cambria"/>
              </w:rPr>
              <w:t>ality in Relation,”</w:t>
            </w:r>
            <w:r w:rsidR="00C517AE" w:rsidRPr="00B27A1C">
              <w:rPr>
                <w:rFonts w:eastAsia="Cambria"/>
              </w:rPr>
              <w:t xml:space="preserve"> </w:t>
            </w:r>
            <w:proofErr w:type="spellStart"/>
            <w:r w:rsidR="00C517AE" w:rsidRPr="00B27A1C">
              <w:rPr>
                <w:rFonts w:eastAsia="Cambria"/>
                <w:i/>
              </w:rPr>
              <w:t>Concilium</w:t>
            </w:r>
            <w:proofErr w:type="spellEnd"/>
            <w:r w:rsidR="00C517AE" w:rsidRPr="00B27A1C">
              <w:rPr>
                <w:rFonts w:eastAsia="Cambria"/>
              </w:rPr>
              <w:t xml:space="preserve"> 2 (2013). </w:t>
            </w:r>
          </w:p>
          <w:p w14:paraId="3495AAA2" w14:textId="77777777" w:rsidR="00C517AE" w:rsidRPr="00B27A1C" w:rsidRDefault="00C517AE" w:rsidP="00C517AE">
            <w:pPr>
              <w:rPr>
                <w:rFonts w:eastAsia="Cambria"/>
              </w:rPr>
            </w:pPr>
          </w:p>
          <w:p w14:paraId="6CBFDC18" w14:textId="5829854F" w:rsidR="00C517AE" w:rsidRPr="00B27A1C" w:rsidRDefault="00581A2E" w:rsidP="00C517AE">
            <w:pPr>
              <w:rPr>
                <w:rFonts w:eastAsia="Cambria"/>
              </w:rPr>
            </w:pPr>
            <w:r w:rsidRPr="00B27A1C">
              <w:rPr>
                <w:rFonts w:eastAsia="Cambria"/>
              </w:rPr>
              <w:lastRenderedPageBreak/>
              <w:t>“</w:t>
            </w:r>
            <w:r w:rsidR="00C517AE" w:rsidRPr="00B27A1C">
              <w:rPr>
                <w:rFonts w:eastAsia="Cambria"/>
              </w:rPr>
              <w:t>Carnal Corporeality: Tensions in Con</w:t>
            </w:r>
            <w:r w:rsidRPr="00B27A1C">
              <w:rPr>
                <w:rFonts w:eastAsia="Cambria"/>
              </w:rPr>
              <w:t>tinental and Caribbean Thought,”</w:t>
            </w:r>
            <w:r w:rsidR="00C517AE" w:rsidRPr="00B27A1C">
              <w:rPr>
                <w:rFonts w:eastAsia="Cambria"/>
              </w:rPr>
              <w:t xml:space="preserve"> </w:t>
            </w:r>
            <w:r w:rsidR="00C517AE" w:rsidRPr="00B27A1C">
              <w:rPr>
                <w:rFonts w:eastAsia="Cambria"/>
                <w:i/>
              </w:rPr>
              <w:t>Concordia: International Journal of Philosophy</w:t>
            </w:r>
            <w:r w:rsidR="00C517AE" w:rsidRPr="00B27A1C">
              <w:rPr>
                <w:rFonts w:eastAsia="Cambria"/>
              </w:rPr>
              <w:t> 63 (2013)</w:t>
            </w:r>
            <w:r w:rsidRPr="00B27A1C">
              <w:rPr>
                <w:rFonts w:eastAsia="Cambria"/>
              </w:rPr>
              <w:t>: 83-96</w:t>
            </w:r>
            <w:r w:rsidR="00C517AE" w:rsidRPr="00B27A1C">
              <w:rPr>
                <w:rFonts w:eastAsia="Cambria"/>
              </w:rPr>
              <w:t>.</w:t>
            </w:r>
          </w:p>
          <w:p w14:paraId="176B7D5B" w14:textId="77777777" w:rsidR="00C517AE" w:rsidRPr="00B27A1C" w:rsidRDefault="00C517AE" w:rsidP="00C517AE">
            <w:pPr>
              <w:rPr>
                <w:rFonts w:eastAsia="Cambria"/>
              </w:rPr>
            </w:pPr>
          </w:p>
          <w:p w14:paraId="11B4D09F" w14:textId="77777777" w:rsidR="00642C8B" w:rsidRPr="00B27A1C" w:rsidRDefault="00642C8B" w:rsidP="00642C8B">
            <w:pPr>
              <w:rPr>
                <w:rFonts w:eastAsia="Cambria"/>
              </w:rPr>
            </w:pPr>
            <w:r w:rsidRPr="00B27A1C">
              <w:rPr>
                <w:rFonts w:eastAsia="Cambria"/>
              </w:rPr>
              <w:t>“</w:t>
            </w:r>
            <w:proofErr w:type="spellStart"/>
            <w:r w:rsidRPr="00B27A1C">
              <w:rPr>
                <w:rFonts w:eastAsia="Cambria"/>
              </w:rPr>
              <w:t>Ränder</w:t>
            </w:r>
            <w:proofErr w:type="spellEnd"/>
            <w:r w:rsidRPr="00B27A1C">
              <w:rPr>
                <w:rFonts w:eastAsia="Cambria"/>
              </w:rPr>
              <w:t xml:space="preserve"> und die </w:t>
            </w:r>
            <w:proofErr w:type="spellStart"/>
            <w:r w:rsidRPr="00B27A1C">
              <w:rPr>
                <w:rFonts w:eastAsia="Cambria"/>
              </w:rPr>
              <w:t>sich</w:t>
            </w:r>
            <w:proofErr w:type="spellEnd"/>
            <w:r w:rsidRPr="00B27A1C">
              <w:rPr>
                <w:rFonts w:eastAsia="Cambria"/>
              </w:rPr>
              <w:t xml:space="preserve"> </w:t>
            </w:r>
            <w:proofErr w:type="spellStart"/>
            <w:r w:rsidRPr="00B27A1C">
              <w:rPr>
                <w:rFonts w:eastAsia="Cambria"/>
              </w:rPr>
              <w:t>verändernde</w:t>
            </w:r>
            <w:proofErr w:type="spellEnd"/>
            <w:r w:rsidRPr="00B27A1C">
              <w:rPr>
                <w:rFonts w:eastAsia="Cambria"/>
              </w:rPr>
              <w:t xml:space="preserve"> </w:t>
            </w:r>
            <w:proofErr w:type="spellStart"/>
            <w:r w:rsidRPr="00B27A1C">
              <w:rPr>
                <w:rFonts w:eastAsia="Cambria"/>
              </w:rPr>
              <w:t>Spatialität</w:t>
            </w:r>
            <w:proofErr w:type="spellEnd"/>
            <w:r w:rsidRPr="00B27A1C">
              <w:rPr>
                <w:rFonts w:eastAsia="Cambria"/>
              </w:rPr>
              <w:t xml:space="preserve"> von </w:t>
            </w:r>
            <w:proofErr w:type="spellStart"/>
            <w:r w:rsidRPr="00B27A1C">
              <w:rPr>
                <w:rFonts w:eastAsia="Cambria"/>
              </w:rPr>
              <w:t>Macht</w:t>
            </w:r>
            <w:proofErr w:type="spellEnd"/>
            <w:r w:rsidRPr="00B27A1C">
              <w:rPr>
                <w:rFonts w:eastAsia="Cambria"/>
              </w:rPr>
              <w:t xml:space="preserve">. </w:t>
            </w:r>
            <w:proofErr w:type="spellStart"/>
            <w:r w:rsidRPr="00B27A1C">
              <w:rPr>
                <w:rFonts w:eastAsia="Cambria"/>
              </w:rPr>
              <w:t>Einführende</w:t>
            </w:r>
            <w:proofErr w:type="spellEnd"/>
            <w:r w:rsidRPr="00B27A1C">
              <w:rPr>
                <w:rFonts w:eastAsia="Cambria"/>
              </w:rPr>
              <w:t xml:space="preserve"> </w:t>
            </w:r>
            <w:proofErr w:type="spellStart"/>
            <w:r w:rsidRPr="00B27A1C">
              <w:rPr>
                <w:rFonts w:eastAsia="Cambria"/>
              </w:rPr>
              <w:t>Notizen</w:t>
            </w:r>
            <w:proofErr w:type="spellEnd"/>
            <w:r w:rsidRPr="00B27A1C">
              <w:rPr>
                <w:rFonts w:eastAsia="Cambria"/>
              </w:rPr>
              <w:t xml:space="preserve">.” </w:t>
            </w:r>
            <w:proofErr w:type="spellStart"/>
            <w:r w:rsidRPr="00B27A1C">
              <w:rPr>
                <w:rFonts w:eastAsia="Cambria"/>
                <w:i/>
              </w:rPr>
              <w:t>Interkulturelle</w:t>
            </w:r>
            <w:proofErr w:type="spellEnd"/>
            <w:r w:rsidRPr="00B27A1C">
              <w:rPr>
                <w:rFonts w:eastAsia="Cambria"/>
                <w:i/>
              </w:rPr>
              <w:t xml:space="preserve"> </w:t>
            </w:r>
            <w:proofErr w:type="spellStart"/>
            <w:r w:rsidRPr="00B27A1C">
              <w:rPr>
                <w:rFonts w:eastAsia="Cambria"/>
                <w:i/>
              </w:rPr>
              <w:t>Theologie</w:t>
            </w:r>
            <w:proofErr w:type="spellEnd"/>
            <w:r w:rsidRPr="00B27A1C">
              <w:rPr>
                <w:rFonts w:eastAsia="Cambria"/>
              </w:rPr>
              <w:t xml:space="preserve"> 1-2 (2012): 90-109.</w:t>
            </w:r>
          </w:p>
          <w:p w14:paraId="60B41EF4" w14:textId="77777777" w:rsidR="00642C8B" w:rsidRPr="00B27A1C" w:rsidRDefault="00642C8B" w:rsidP="001D726C">
            <w:pPr>
              <w:rPr>
                <w:rFonts w:eastAsia="Cambria"/>
                <w:iCs/>
              </w:rPr>
            </w:pPr>
          </w:p>
          <w:p w14:paraId="79146382" w14:textId="77777777" w:rsidR="001D726C" w:rsidRPr="00B27A1C" w:rsidRDefault="001D726C" w:rsidP="001D726C">
            <w:pPr>
              <w:rPr>
                <w:iCs/>
              </w:rPr>
            </w:pPr>
            <w:r w:rsidRPr="00B27A1C">
              <w:rPr>
                <w:rFonts w:eastAsia="Cambria"/>
                <w:iCs/>
              </w:rPr>
              <w:t xml:space="preserve">“Thinking Bodies: The Spirit of a Latina Incarnational Imagination.” In </w:t>
            </w:r>
            <w:r w:rsidRPr="00B27A1C">
              <w:rPr>
                <w:rFonts w:eastAsia="Cambria"/>
                <w:i/>
                <w:iCs/>
              </w:rPr>
              <w:t>Decolonizing Epistemologies</w:t>
            </w:r>
            <w:r w:rsidRPr="00B27A1C">
              <w:rPr>
                <w:i/>
                <w:iCs/>
              </w:rPr>
              <w:t>: Latina/o Theology and Philosophy</w:t>
            </w:r>
            <w:r w:rsidR="0026754C" w:rsidRPr="00B27A1C">
              <w:rPr>
                <w:rFonts w:eastAsia="Cambria"/>
                <w:iCs/>
              </w:rPr>
              <w:t>. E</w:t>
            </w:r>
            <w:r w:rsidRPr="00B27A1C">
              <w:rPr>
                <w:rFonts w:eastAsia="Cambria"/>
                <w:iCs/>
              </w:rPr>
              <w:t xml:space="preserve">dited by Ada </w:t>
            </w:r>
            <w:proofErr w:type="spellStart"/>
            <w:r w:rsidRPr="00B27A1C">
              <w:rPr>
                <w:rFonts w:eastAsia="Cambria"/>
                <w:iCs/>
              </w:rPr>
              <w:t>María</w:t>
            </w:r>
            <w:proofErr w:type="spellEnd"/>
            <w:r w:rsidRPr="00B27A1C">
              <w:rPr>
                <w:rFonts w:eastAsia="Cambria"/>
                <w:iCs/>
              </w:rPr>
              <w:t xml:space="preserve"> </w:t>
            </w:r>
            <w:proofErr w:type="spellStart"/>
            <w:r w:rsidRPr="00B27A1C">
              <w:rPr>
                <w:rFonts w:eastAsia="Cambria"/>
                <w:iCs/>
              </w:rPr>
              <w:t>Isasi</w:t>
            </w:r>
            <w:proofErr w:type="spellEnd"/>
            <w:r w:rsidRPr="00B27A1C">
              <w:rPr>
                <w:rFonts w:eastAsia="Cambria"/>
                <w:iCs/>
              </w:rPr>
              <w:t xml:space="preserve"> </w:t>
            </w:r>
            <w:proofErr w:type="spellStart"/>
            <w:r w:rsidRPr="00B27A1C">
              <w:rPr>
                <w:rFonts w:eastAsia="Cambria"/>
                <w:iCs/>
              </w:rPr>
              <w:t>Díaz</w:t>
            </w:r>
            <w:proofErr w:type="spellEnd"/>
            <w:r w:rsidRPr="00B27A1C">
              <w:rPr>
                <w:rFonts w:eastAsia="Cambria"/>
                <w:iCs/>
              </w:rPr>
              <w:t xml:space="preserve"> and Eduardo </w:t>
            </w:r>
            <w:proofErr w:type="spellStart"/>
            <w:r w:rsidRPr="00B27A1C">
              <w:rPr>
                <w:rFonts w:eastAsia="Cambria"/>
                <w:iCs/>
              </w:rPr>
              <w:t>Mendieta</w:t>
            </w:r>
            <w:proofErr w:type="spellEnd"/>
            <w:r w:rsidRPr="00B27A1C">
              <w:rPr>
                <w:rFonts w:eastAsia="Cambria"/>
                <w:iCs/>
              </w:rPr>
              <w:t>. New York: Fordham University Press, 2011.</w:t>
            </w:r>
            <w:r w:rsidR="0026754C" w:rsidRPr="00B27A1C">
              <w:rPr>
                <w:rFonts w:eastAsia="Cambria"/>
                <w:iCs/>
              </w:rPr>
              <w:t xml:space="preserve"> Pp</w:t>
            </w:r>
            <w:r w:rsidR="00862974" w:rsidRPr="00B27A1C">
              <w:rPr>
                <w:rFonts w:eastAsia="Cambria"/>
                <w:iCs/>
              </w:rPr>
              <w:t>.</w:t>
            </w:r>
            <w:r w:rsidR="0026754C" w:rsidRPr="00B27A1C">
              <w:rPr>
                <w:rFonts w:eastAsia="Cambria"/>
                <w:iCs/>
              </w:rPr>
              <w:t xml:space="preserve"> </w:t>
            </w:r>
            <w:r w:rsidR="00862974" w:rsidRPr="00B27A1C">
              <w:rPr>
                <w:rFonts w:eastAsia="Cambria"/>
                <w:iCs/>
              </w:rPr>
              <w:t>207-225.</w:t>
            </w:r>
            <w:r w:rsidRPr="00B27A1C">
              <w:rPr>
                <w:iCs/>
              </w:rPr>
              <w:t xml:space="preserve"> </w:t>
            </w:r>
          </w:p>
          <w:p w14:paraId="1E3A6F82" w14:textId="77777777" w:rsidR="001D726C" w:rsidRPr="00B27A1C" w:rsidRDefault="001D726C" w:rsidP="001D726C">
            <w:pPr>
              <w:rPr>
                <w:iCs/>
              </w:rPr>
            </w:pPr>
          </w:p>
          <w:p w14:paraId="42D49CAD" w14:textId="77777777" w:rsidR="001D726C" w:rsidRPr="00B27A1C" w:rsidRDefault="001D726C" w:rsidP="001D726C">
            <w:pPr>
              <w:rPr>
                <w:rFonts w:eastAsia="Cambria"/>
                <w:iCs/>
              </w:rPr>
            </w:pPr>
            <w:r w:rsidRPr="00B27A1C">
              <w:rPr>
                <w:rFonts w:eastAsia="Cambria"/>
                <w:iCs/>
              </w:rPr>
              <w:t xml:space="preserve">“Glory: The First Passion of Theology?” In </w:t>
            </w:r>
            <w:proofErr w:type="spellStart"/>
            <w:r w:rsidRPr="00B27A1C">
              <w:rPr>
                <w:rFonts w:eastAsia="Cambria"/>
                <w:i/>
                <w:iCs/>
              </w:rPr>
              <w:t>Polydoxy</w:t>
            </w:r>
            <w:proofErr w:type="spellEnd"/>
            <w:r w:rsidRPr="00B27A1C">
              <w:rPr>
                <w:rFonts w:eastAsia="Cambria"/>
                <w:i/>
                <w:iCs/>
              </w:rPr>
              <w:t>: Theologies of the Manifold</w:t>
            </w:r>
            <w:r w:rsidR="00862974" w:rsidRPr="00B27A1C">
              <w:rPr>
                <w:rFonts w:eastAsia="Cambria"/>
                <w:iCs/>
              </w:rPr>
              <w:t>. E</w:t>
            </w:r>
            <w:r w:rsidRPr="00B27A1C">
              <w:rPr>
                <w:rFonts w:eastAsia="Cambria"/>
                <w:iCs/>
              </w:rPr>
              <w:t>dited by Catherine Keller and Laurel Schneider</w:t>
            </w:r>
            <w:r w:rsidR="00862974" w:rsidRPr="00B27A1C">
              <w:rPr>
                <w:rFonts w:eastAsia="Cambria"/>
                <w:iCs/>
              </w:rPr>
              <w:t>.</w:t>
            </w:r>
            <w:r w:rsidRPr="00B27A1C">
              <w:rPr>
                <w:rFonts w:eastAsia="Cambria"/>
                <w:iCs/>
              </w:rPr>
              <w:t xml:space="preserve"> New York: Routledge, 2010.</w:t>
            </w:r>
            <w:r w:rsidR="00862974" w:rsidRPr="00B27A1C">
              <w:rPr>
                <w:rFonts w:eastAsia="Cambria"/>
                <w:iCs/>
              </w:rPr>
              <w:t xml:space="preserve"> Pp. 167-181.</w:t>
            </w:r>
          </w:p>
          <w:p w14:paraId="718B7981" w14:textId="77777777" w:rsidR="001D726C" w:rsidRPr="00B27A1C" w:rsidRDefault="001D726C" w:rsidP="001D726C">
            <w:pPr>
              <w:rPr>
                <w:rFonts w:eastAsia="Cambria"/>
                <w:iCs/>
              </w:rPr>
            </w:pPr>
          </w:p>
          <w:p w14:paraId="0EC12FD8" w14:textId="77777777" w:rsidR="001D726C" w:rsidRPr="00B27A1C" w:rsidRDefault="001D726C" w:rsidP="001D726C">
            <w:pPr>
              <w:rPr>
                <w:rFonts w:eastAsia="Cambria"/>
                <w:iCs/>
              </w:rPr>
            </w:pPr>
            <w:r w:rsidRPr="00B27A1C">
              <w:rPr>
                <w:rFonts w:eastAsia="Cambria"/>
                <w:iCs/>
              </w:rPr>
              <w:t xml:space="preserve">“Ghostly Encounters: Spirits, Memory, and the Holy Ghost.” In </w:t>
            </w:r>
            <w:r w:rsidRPr="00B27A1C">
              <w:rPr>
                <w:rFonts w:eastAsia="Cambria"/>
                <w:i/>
                <w:iCs/>
              </w:rPr>
              <w:t xml:space="preserve">Planetary Loves: </w:t>
            </w:r>
            <w:proofErr w:type="spellStart"/>
            <w:r w:rsidRPr="00B27A1C">
              <w:rPr>
                <w:rFonts w:eastAsia="Cambria"/>
                <w:i/>
                <w:iCs/>
              </w:rPr>
              <w:t>Spivak</w:t>
            </w:r>
            <w:proofErr w:type="spellEnd"/>
            <w:r w:rsidRPr="00B27A1C">
              <w:rPr>
                <w:rFonts w:eastAsia="Cambria"/>
                <w:i/>
                <w:iCs/>
              </w:rPr>
              <w:t xml:space="preserve">, </w:t>
            </w:r>
            <w:proofErr w:type="spellStart"/>
            <w:r w:rsidRPr="00B27A1C">
              <w:rPr>
                <w:rFonts w:eastAsia="Cambria"/>
                <w:i/>
                <w:iCs/>
              </w:rPr>
              <w:t>Postcoloniality</w:t>
            </w:r>
            <w:proofErr w:type="spellEnd"/>
            <w:r w:rsidRPr="00B27A1C">
              <w:rPr>
                <w:rFonts w:eastAsia="Cambria"/>
                <w:i/>
                <w:iCs/>
              </w:rPr>
              <w:t>, and Theology</w:t>
            </w:r>
            <w:r w:rsidR="00862974" w:rsidRPr="00B27A1C">
              <w:rPr>
                <w:i/>
                <w:iCs/>
              </w:rPr>
              <w:t>.</w:t>
            </w:r>
            <w:r w:rsidRPr="00B27A1C">
              <w:rPr>
                <w:rFonts w:eastAsia="Cambria"/>
                <w:i/>
                <w:iCs/>
              </w:rPr>
              <w:t xml:space="preserve"> </w:t>
            </w:r>
            <w:r w:rsidR="00862974" w:rsidRPr="00B27A1C">
              <w:rPr>
                <w:iCs/>
              </w:rPr>
              <w:t>E</w:t>
            </w:r>
            <w:r w:rsidRPr="00B27A1C">
              <w:rPr>
                <w:iCs/>
              </w:rPr>
              <w:t>dited by Stephen Moore and Mayra Rivera</w:t>
            </w:r>
            <w:r w:rsidRPr="00B27A1C">
              <w:rPr>
                <w:rFonts w:eastAsia="Cambria"/>
                <w:iCs/>
              </w:rPr>
              <w:t>.</w:t>
            </w:r>
            <w:r w:rsidRPr="00B27A1C">
              <w:rPr>
                <w:iCs/>
              </w:rPr>
              <w:t xml:space="preserve"> </w:t>
            </w:r>
            <w:r w:rsidRPr="00B27A1C">
              <w:rPr>
                <w:rFonts w:eastAsia="Cambria"/>
                <w:iCs/>
              </w:rPr>
              <w:t>New York: Fordham University Press, 2010.</w:t>
            </w:r>
            <w:r w:rsidR="00862974" w:rsidRPr="00B27A1C">
              <w:rPr>
                <w:rFonts w:eastAsia="Cambria"/>
                <w:iCs/>
              </w:rPr>
              <w:t xml:space="preserve"> Pp</w:t>
            </w:r>
            <w:r w:rsidR="00862974" w:rsidRPr="00B27A1C">
              <w:rPr>
                <w:iCs/>
              </w:rPr>
              <w:t xml:space="preserve"> </w:t>
            </w:r>
            <w:r w:rsidR="00862974" w:rsidRPr="00B27A1C">
              <w:rPr>
                <w:rFonts w:eastAsia="Cambria"/>
                <w:iCs/>
              </w:rPr>
              <w:t>118-135.</w:t>
            </w:r>
          </w:p>
          <w:p w14:paraId="24552D30" w14:textId="77777777" w:rsidR="001D726C" w:rsidRPr="00B27A1C" w:rsidRDefault="001D726C" w:rsidP="001D726C">
            <w:pPr>
              <w:rPr>
                <w:rFonts w:eastAsia="Cambria"/>
                <w:iCs/>
              </w:rPr>
            </w:pPr>
          </w:p>
          <w:p w14:paraId="72B35B5B" w14:textId="77777777" w:rsidR="001D726C" w:rsidRPr="00B27A1C" w:rsidRDefault="001D726C" w:rsidP="001D726C">
            <w:pPr>
              <w:rPr>
                <w:rFonts w:eastAsia="Cambria"/>
                <w:iCs/>
              </w:rPr>
            </w:pPr>
            <w:r w:rsidRPr="00B27A1C">
              <w:rPr>
                <w:rFonts w:eastAsia="Cambria"/>
                <w:iCs/>
              </w:rPr>
              <w:t xml:space="preserve">"A Tentative Topography of Postcolonial Theology" (with Stephen Moore). In </w:t>
            </w:r>
            <w:r w:rsidRPr="00B27A1C">
              <w:rPr>
                <w:rFonts w:eastAsia="Cambria"/>
                <w:i/>
                <w:iCs/>
              </w:rPr>
              <w:t xml:space="preserve">Planetary Loves: </w:t>
            </w:r>
            <w:proofErr w:type="spellStart"/>
            <w:r w:rsidRPr="00B27A1C">
              <w:rPr>
                <w:rFonts w:eastAsia="Cambria"/>
                <w:i/>
                <w:iCs/>
              </w:rPr>
              <w:t>Spivak</w:t>
            </w:r>
            <w:proofErr w:type="spellEnd"/>
            <w:r w:rsidRPr="00B27A1C">
              <w:rPr>
                <w:rFonts w:eastAsia="Cambria"/>
                <w:i/>
                <w:iCs/>
              </w:rPr>
              <w:t xml:space="preserve">, </w:t>
            </w:r>
            <w:proofErr w:type="spellStart"/>
            <w:r w:rsidRPr="00B27A1C">
              <w:rPr>
                <w:rFonts w:eastAsia="Cambria"/>
                <w:i/>
                <w:iCs/>
              </w:rPr>
              <w:t>Postcoloniality</w:t>
            </w:r>
            <w:proofErr w:type="spellEnd"/>
            <w:r w:rsidRPr="00B27A1C">
              <w:rPr>
                <w:rFonts w:eastAsia="Cambria"/>
                <w:i/>
                <w:iCs/>
              </w:rPr>
              <w:t>, and Theology</w:t>
            </w:r>
            <w:r w:rsidR="00862974" w:rsidRPr="00B27A1C">
              <w:rPr>
                <w:i/>
                <w:iCs/>
              </w:rPr>
              <w:t>.</w:t>
            </w:r>
            <w:r w:rsidRPr="00B27A1C">
              <w:rPr>
                <w:rFonts w:eastAsia="Cambria"/>
                <w:i/>
                <w:iCs/>
              </w:rPr>
              <w:t xml:space="preserve"> </w:t>
            </w:r>
            <w:r w:rsidR="00862974" w:rsidRPr="00B27A1C">
              <w:rPr>
                <w:iCs/>
              </w:rPr>
              <w:t>E</w:t>
            </w:r>
            <w:r w:rsidRPr="00B27A1C">
              <w:rPr>
                <w:iCs/>
              </w:rPr>
              <w:t>dited by</w:t>
            </w:r>
            <w:r w:rsidR="00862974" w:rsidRPr="00B27A1C">
              <w:rPr>
                <w:iCs/>
              </w:rPr>
              <w:t xml:space="preserve"> Stephen Moore and Mayra Rivera</w:t>
            </w:r>
            <w:r w:rsidRPr="00B27A1C">
              <w:rPr>
                <w:iCs/>
              </w:rPr>
              <w:t xml:space="preserve">. </w:t>
            </w:r>
            <w:r w:rsidRPr="00B27A1C">
              <w:rPr>
                <w:rFonts w:eastAsia="Cambria"/>
                <w:iCs/>
              </w:rPr>
              <w:t>New York: Fordham University Press, 2010.</w:t>
            </w:r>
            <w:r w:rsidR="00862974" w:rsidRPr="00B27A1C">
              <w:rPr>
                <w:rFonts w:eastAsia="Cambria"/>
                <w:iCs/>
              </w:rPr>
              <w:t xml:space="preserve"> Pp. 3-14.</w:t>
            </w:r>
          </w:p>
          <w:p w14:paraId="65C4B8DA" w14:textId="77777777" w:rsidR="001D726C" w:rsidRPr="00B27A1C" w:rsidRDefault="001D726C" w:rsidP="001D726C">
            <w:pPr>
              <w:rPr>
                <w:rFonts w:eastAsia="Cambria"/>
                <w:iCs/>
              </w:rPr>
            </w:pPr>
          </w:p>
          <w:p w14:paraId="46F47AB5" w14:textId="77777777" w:rsidR="001D726C" w:rsidRPr="00B27A1C" w:rsidRDefault="001D726C" w:rsidP="001D726C">
            <w:pPr>
              <w:rPr>
                <w:rFonts w:eastAsia="Cambria"/>
                <w:iCs/>
              </w:rPr>
            </w:pPr>
            <w:r w:rsidRPr="00B27A1C">
              <w:rPr>
                <w:rFonts w:eastAsia="Cambria"/>
                <w:iCs/>
              </w:rPr>
              <w:t xml:space="preserve">“Unsettling Bodies.” </w:t>
            </w:r>
            <w:r w:rsidRPr="00B27A1C">
              <w:rPr>
                <w:rFonts w:eastAsia="Cambria"/>
                <w:i/>
                <w:iCs/>
              </w:rPr>
              <w:t>Journal of Feminist Studies in Religion</w:t>
            </w:r>
            <w:r w:rsidRPr="00B27A1C">
              <w:rPr>
                <w:rFonts w:eastAsia="Cambria"/>
                <w:iCs/>
              </w:rPr>
              <w:t xml:space="preserve"> 26, No. 2 (Fall 2010): 119-123.</w:t>
            </w:r>
          </w:p>
          <w:p w14:paraId="2C1440BB" w14:textId="77777777" w:rsidR="001D726C" w:rsidRPr="00B27A1C" w:rsidRDefault="001D726C" w:rsidP="001D726C">
            <w:pPr>
              <w:rPr>
                <w:rFonts w:eastAsia="Cambria"/>
                <w:iCs/>
              </w:rPr>
            </w:pPr>
          </w:p>
          <w:p w14:paraId="20040AA5" w14:textId="77777777" w:rsidR="001D726C" w:rsidRPr="00B27A1C" w:rsidRDefault="001D726C" w:rsidP="001D726C">
            <w:pPr>
              <w:rPr>
                <w:rFonts w:eastAsia="Cambria"/>
                <w:iCs/>
              </w:rPr>
            </w:pPr>
            <w:r w:rsidRPr="00B27A1C">
              <w:rPr>
                <w:rFonts w:eastAsia="Cambria"/>
                <w:iCs/>
              </w:rPr>
              <w:t xml:space="preserve">“Corporeal Visions and Apparitions: The Narrative Strategies of an Indecent Theologian.” In </w:t>
            </w:r>
            <w:r w:rsidRPr="00B27A1C">
              <w:rPr>
                <w:rFonts w:eastAsia="Cambria"/>
                <w:i/>
                <w:iCs/>
              </w:rPr>
              <w:t xml:space="preserve">Dancing Theology in Fetish Boots: Essays in </w:t>
            </w:r>
            <w:proofErr w:type="spellStart"/>
            <w:r w:rsidRPr="00B27A1C">
              <w:rPr>
                <w:rFonts w:eastAsia="Cambria"/>
                <w:i/>
                <w:iCs/>
              </w:rPr>
              <w:t>Honour</w:t>
            </w:r>
            <w:proofErr w:type="spellEnd"/>
            <w:r w:rsidRPr="00B27A1C">
              <w:rPr>
                <w:rFonts w:eastAsia="Cambria"/>
                <w:i/>
                <w:iCs/>
              </w:rPr>
              <w:t xml:space="preserve"> of Marcella </w:t>
            </w:r>
            <w:proofErr w:type="spellStart"/>
            <w:r w:rsidRPr="00B27A1C">
              <w:rPr>
                <w:rFonts w:eastAsia="Cambria"/>
                <w:i/>
                <w:iCs/>
              </w:rPr>
              <w:t>Althaus</w:t>
            </w:r>
            <w:proofErr w:type="spellEnd"/>
            <w:r w:rsidRPr="00B27A1C">
              <w:rPr>
                <w:rFonts w:eastAsia="Cambria"/>
                <w:i/>
                <w:iCs/>
              </w:rPr>
              <w:t>-Reid</w:t>
            </w:r>
            <w:r w:rsidR="00862974" w:rsidRPr="00B27A1C">
              <w:rPr>
                <w:rFonts w:eastAsia="Cambria"/>
                <w:iCs/>
              </w:rPr>
              <w:t>. E</w:t>
            </w:r>
            <w:r w:rsidRPr="00B27A1C">
              <w:rPr>
                <w:rFonts w:eastAsia="Cambria"/>
                <w:iCs/>
              </w:rPr>
              <w:t>dited by Lisa Isherwood and Mark D. Jordan. London: SCM, 2010.</w:t>
            </w:r>
            <w:r w:rsidR="00862974" w:rsidRPr="00B27A1C">
              <w:rPr>
                <w:rFonts w:eastAsia="Cambria"/>
                <w:iCs/>
              </w:rPr>
              <w:t xml:space="preserve"> Pp. 79-94.</w:t>
            </w:r>
          </w:p>
          <w:p w14:paraId="56192512" w14:textId="77777777" w:rsidR="001D726C" w:rsidRPr="00B27A1C" w:rsidRDefault="001D726C" w:rsidP="001D726C">
            <w:pPr>
              <w:rPr>
                <w:rFonts w:eastAsia="Cambria"/>
                <w:iCs/>
              </w:rPr>
            </w:pPr>
          </w:p>
          <w:p w14:paraId="1DB0082C" w14:textId="77777777" w:rsidR="001D726C" w:rsidRPr="00B27A1C" w:rsidRDefault="001D726C" w:rsidP="001D726C">
            <w:pPr>
              <w:rPr>
                <w:rFonts w:eastAsia="Cambria"/>
              </w:rPr>
            </w:pPr>
            <w:r w:rsidRPr="00B27A1C">
              <w:rPr>
                <w:rFonts w:eastAsia="Cambria"/>
              </w:rPr>
              <w:t xml:space="preserve">“Elemental Bonds: Scene for an Earthy Postcolonial Theology.” In </w:t>
            </w:r>
            <w:r w:rsidRPr="00B27A1C">
              <w:rPr>
                <w:rFonts w:eastAsia="Cambria"/>
                <w:i/>
              </w:rPr>
              <w:t xml:space="preserve">Postcolonial Interventions: Essays in Honor of R. S. </w:t>
            </w:r>
            <w:proofErr w:type="spellStart"/>
            <w:r w:rsidRPr="00B27A1C">
              <w:rPr>
                <w:rFonts w:eastAsia="Cambria"/>
                <w:i/>
              </w:rPr>
              <w:t>Sugirtharajah</w:t>
            </w:r>
            <w:proofErr w:type="spellEnd"/>
            <w:r w:rsidR="00862974" w:rsidRPr="00B27A1C">
              <w:rPr>
                <w:rFonts w:eastAsia="Cambria"/>
              </w:rPr>
              <w:t>. E</w:t>
            </w:r>
            <w:r w:rsidRPr="00B27A1C">
              <w:rPr>
                <w:rFonts w:eastAsia="Cambria"/>
              </w:rPr>
              <w:t>dited by Tat-</w:t>
            </w:r>
            <w:proofErr w:type="spellStart"/>
            <w:r w:rsidRPr="00B27A1C">
              <w:rPr>
                <w:rFonts w:eastAsia="Cambria"/>
              </w:rPr>
              <w:t>siong</w:t>
            </w:r>
            <w:proofErr w:type="spellEnd"/>
            <w:r w:rsidRPr="00B27A1C">
              <w:rPr>
                <w:rFonts w:eastAsia="Cambria"/>
              </w:rPr>
              <w:t xml:space="preserve"> Benny </w:t>
            </w:r>
            <w:proofErr w:type="spellStart"/>
            <w:r w:rsidRPr="00B27A1C">
              <w:rPr>
                <w:rFonts w:eastAsia="Cambria"/>
              </w:rPr>
              <w:t>Liew</w:t>
            </w:r>
            <w:proofErr w:type="spellEnd"/>
            <w:r w:rsidRPr="00B27A1C">
              <w:rPr>
                <w:rFonts w:eastAsia="Cambria"/>
              </w:rPr>
              <w:t xml:space="preserve">. </w:t>
            </w:r>
            <w:r w:rsidRPr="00B27A1C">
              <w:t xml:space="preserve">Sheffield, UK: </w:t>
            </w:r>
            <w:r w:rsidRPr="00B27A1C">
              <w:rPr>
                <w:rFonts w:eastAsia="Cambria"/>
              </w:rPr>
              <w:t>Sheffield Phoenix Press, 2009.</w:t>
            </w:r>
            <w:r w:rsidR="00862974" w:rsidRPr="00B27A1C">
              <w:rPr>
                <w:rFonts w:eastAsia="Cambria"/>
              </w:rPr>
              <w:t xml:space="preserve"> Pp. 347-360.</w:t>
            </w:r>
          </w:p>
          <w:p w14:paraId="0536314B" w14:textId="77777777" w:rsidR="001D726C" w:rsidRPr="00B27A1C" w:rsidRDefault="001D726C" w:rsidP="001D726C">
            <w:pPr>
              <w:rPr>
                <w:rFonts w:eastAsia="Cambria"/>
              </w:rPr>
            </w:pPr>
          </w:p>
          <w:p w14:paraId="0B0DAB4B" w14:textId="77777777" w:rsidR="001D726C" w:rsidRPr="00B27A1C" w:rsidRDefault="001D726C" w:rsidP="001D726C">
            <w:pPr>
              <w:rPr>
                <w:rFonts w:eastAsia="Cambria"/>
              </w:rPr>
            </w:pPr>
            <w:r w:rsidRPr="00B27A1C">
              <w:rPr>
                <w:rFonts w:eastAsia="Cambria"/>
              </w:rPr>
              <w:t xml:space="preserve">“Memory of the Flesh: Theological Reflections on Word and Flesh.” In </w:t>
            </w:r>
            <w:r w:rsidRPr="00B27A1C">
              <w:rPr>
                <w:rFonts w:eastAsia="Cambria"/>
                <w:i/>
              </w:rPr>
              <w:t>Creating Ourselves: African Americans and Hispanic Americans, Popular Culture, and Religious Expression</w:t>
            </w:r>
            <w:r w:rsidR="00862974" w:rsidRPr="00B27A1C">
              <w:rPr>
                <w:rFonts w:eastAsia="Cambria"/>
              </w:rPr>
              <w:t>. E</w:t>
            </w:r>
            <w:r w:rsidRPr="00B27A1C">
              <w:rPr>
                <w:rFonts w:eastAsia="Cambria"/>
              </w:rPr>
              <w:t xml:space="preserve">dited by Anthony </w:t>
            </w:r>
            <w:proofErr w:type="spellStart"/>
            <w:r w:rsidRPr="00B27A1C">
              <w:rPr>
                <w:rFonts w:eastAsia="Cambria"/>
              </w:rPr>
              <w:t>Pinn</w:t>
            </w:r>
            <w:proofErr w:type="spellEnd"/>
            <w:r w:rsidRPr="00B27A1C">
              <w:rPr>
                <w:rFonts w:eastAsia="Cambria"/>
              </w:rPr>
              <w:t xml:space="preserve"> and </w:t>
            </w:r>
            <w:proofErr w:type="spellStart"/>
            <w:r w:rsidRPr="00B27A1C">
              <w:rPr>
                <w:rFonts w:eastAsia="Cambria"/>
              </w:rPr>
              <w:t>Benjamín</w:t>
            </w:r>
            <w:proofErr w:type="spellEnd"/>
            <w:r w:rsidRPr="00B27A1C">
              <w:rPr>
                <w:rFonts w:eastAsia="Cambria"/>
              </w:rPr>
              <w:t xml:space="preserve"> </w:t>
            </w:r>
            <w:proofErr w:type="spellStart"/>
            <w:r w:rsidRPr="00B27A1C">
              <w:rPr>
                <w:rFonts w:eastAsia="Cambria"/>
              </w:rPr>
              <w:t>Valentín</w:t>
            </w:r>
            <w:proofErr w:type="spellEnd"/>
            <w:r w:rsidRPr="00B27A1C">
              <w:rPr>
                <w:rFonts w:eastAsia="Cambria"/>
              </w:rPr>
              <w:t>. Durham and London: Duke University, 2009.</w:t>
            </w:r>
            <w:r w:rsidR="00862974" w:rsidRPr="00B27A1C">
              <w:rPr>
                <w:rFonts w:eastAsia="Cambria"/>
              </w:rPr>
              <w:t xml:space="preserve"> Pp. 70-89.</w:t>
            </w:r>
          </w:p>
          <w:p w14:paraId="267113B2" w14:textId="77777777" w:rsidR="001D726C" w:rsidRPr="00B27A1C" w:rsidRDefault="001D726C" w:rsidP="001D726C">
            <w:pPr>
              <w:rPr>
                <w:rFonts w:eastAsia="Cambria"/>
              </w:rPr>
            </w:pPr>
          </w:p>
          <w:p w14:paraId="5B0D5706" w14:textId="77777777" w:rsidR="001D726C" w:rsidRPr="00B27A1C" w:rsidRDefault="001D726C" w:rsidP="001D726C">
            <w:pPr>
              <w:rPr>
                <w:rFonts w:eastAsia="Cambria"/>
              </w:rPr>
            </w:pPr>
            <w:r w:rsidRPr="00B27A1C">
              <w:rPr>
                <w:rFonts w:eastAsia="Cambria"/>
              </w:rPr>
              <w:t xml:space="preserve">“God and Difference.” In </w:t>
            </w:r>
            <w:r w:rsidRPr="00B27A1C">
              <w:rPr>
                <w:rFonts w:eastAsia="Cambria"/>
                <w:i/>
              </w:rPr>
              <w:t>Building Bridges and Doing Justice: Constructing a Latino/a Ecumenical Theology</w:t>
            </w:r>
            <w:r w:rsidR="00962ED6" w:rsidRPr="00B27A1C">
              <w:rPr>
                <w:rFonts w:eastAsia="Cambria"/>
                <w:i/>
              </w:rPr>
              <w:t>.</w:t>
            </w:r>
            <w:r w:rsidR="00962ED6" w:rsidRPr="00B27A1C">
              <w:rPr>
                <w:rFonts w:eastAsia="Cambria"/>
              </w:rPr>
              <w:t xml:space="preserve"> E</w:t>
            </w:r>
            <w:r w:rsidRPr="00B27A1C">
              <w:rPr>
                <w:rFonts w:eastAsia="Cambria"/>
              </w:rPr>
              <w:t xml:space="preserve">dited by Orlando </w:t>
            </w:r>
            <w:proofErr w:type="spellStart"/>
            <w:r w:rsidRPr="00B27A1C">
              <w:rPr>
                <w:rFonts w:eastAsia="Cambria"/>
              </w:rPr>
              <w:t>Espín</w:t>
            </w:r>
            <w:proofErr w:type="spellEnd"/>
            <w:r w:rsidRPr="00B27A1C">
              <w:rPr>
                <w:rFonts w:eastAsia="Cambria"/>
              </w:rPr>
              <w:t xml:space="preserve">. </w:t>
            </w:r>
            <w:proofErr w:type="spellStart"/>
            <w:r w:rsidRPr="00B27A1C">
              <w:rPr>
                <w:rFonts w:eastAsia="Cambria"/>
              </w:rPr>
              <w:t>Maryknoll</w:t>
            </w:r>
            <w:proofErr w:type="spellEnd"/>
            <w:r w:rsidRPr="00B27A1C">
              <w:rPr>
                <w:rFonts w:eastAsia="Cambria"/>
              </w:rPr>
              <w:t xml:space="preserve">, NY: </w:t>
            </w:r>
            <w:proofErr w:type="spellStart"/>
            <w:r w:rsidRPr="00B27A1C">
              <w:rPr>
                <w:rFonts w:eastAsia="Cambria"/>
              </w:rPr>
              <w:t>Orbis</w:t>
            </w:r>
            <w:proofErr w:type="spellEnd"/>
            <w:r w:rsidRPr="00B27A1C">
              <w:rPr>
                <w:rFonts w:eastAsia="Cambria"/>
              </w:rPr>
              <w:t xml:space="preserve"> Books, 2009.</w:t>
            </w:r>
            <w:r w:rsidR="00962ED6" w:rsidRPr="00B27A1C">
              <w:rPr>
                <w:rFonts w:eastAsia="Cambria"/>
              </w:rPr>
              <w:t xml:space="preserve"> Pp. 29-44.</w:t>
            </w:r>
          </w:p>
          <w:p w14:paraId="29D06656" w14:textId="77777777" w:rsidR="001D726C" w:rsidRPr="00B27A1C" w:rsidRDefault="001D726C" w:rsidP="001D726C">
            <w:pPr>
              <w:rPr>
                <w:rFonts w:eastAsia="Cambria"/>
              </w:rPr>
            </w:pPr>
          </w:p>
          <w:p w14:paraId="3AF2ACF6" w14:textId="77777777" w:rsidR="001D726C" w:rsidRPr="00B27A1C" w:rsidRDefault="001D726C" w:rsidP="001D726C">
            <w:pPr>
              <w:rPr>
                <w:rFonts w:eastAsia="Cambria"/>
              </w:rPr>
            </w:pPr>
            <w:r w:rsidRPr="00B27A1C">
              <w:rPr>
                <w:rFonts w:eastAsia="Cambria"/>
              </w:rPr>
              <w:t xml:space="preserve">“Incarnate Words: Images of God and Reading Practices.” In </w:t>
            </w:r>
            <w:r w:rsidRPr="00B27A1C">
              <w:rPr>
                <w:rFonts w:eastAsia="Cambria"/>
                <w:i/>
              </w:rPr>
              <w:t>They Were All Together in One Place? Toward Minority Biblical Criticism</w:t>
            </w:r>
            <w:r w:rsidR="004D6F8F" w:rsidRPr="00B27A1C">
              <w:rPr>
                <w:rFonts w:eastAsia="Cambria"/>
              </w:rPr>
              <w:t>. E</w:t>
            </w:r>
            <w:r w:rsidRPr="00B27A1C">
              <w:rPr>
                <w:rFonts w:eastAsia="Cambria"/>
              </w:rPr>
              <w:t>dited b</w:t>
            </w:r>
            <w:r w:rsidRPr="00B27A1C">
              <w:t>y Randall C. Bailey, Benny Tat-</w:t>
            </w:r>
            <w:proofErr w:type="spellStart"/>
            <w:r w:rsidRPr="00B27A1C">
              <w:t>s</w:t>
            </w:r>
            <w:r w:rsidRPr="00B27A1C">
              <w:rPr>
                <w:rFonts w:eastAsia="Cambria"/>
              </w:rPr>
              <w:t>iong</w:t>
            </w:r>
            <w:proofErr w:type="spellEnd"/>
            <w:r w:rsidRPr="00B27A1C">
              <w:rPr>
                <w:rFonts w:eastAsia="Cambria"/>
              </w:rPr>
              <w:t xml:space="preserve"> </w:t>
            </w:r>
            <w:proofErr w:type="spellStart"/>
            <w:r w:rsidRPr="00B27A1C">
              <w:rPr>
                <w:rFonts w:eastAsia="Cambria"/>
              </w:rPr>
              <w:t>Liew</w:t>
            </w:r>
            <w:proofErr w:type="spellEnd"/>
            <w:r w:rsidRPr="00B27A1C">
              <w:rPr>
                <w:rFonts w:eastAsia="Cambria"/>
              </w:rPr>
              <w:t xml:space="preserve">, and Fernando F. Segovia. </w:t>
            </w:r>
            <w:r w:rsidRPr="00B27A1C">
              <w:t xml:space="preserve">Atlanta: </w:t>
            </w:r>
            <w:r w:rsidRPr="00B27A1C">
              <w:rPr>
                <w:rFonts w:eastAsia="Cambria"/>
              </w:rPr>
              <w:t>Society of Biblical Literature, 2009.</w:t>
            </w:r>
            <w:r w:rsidR="004D6F8F" w:rsidRPr="00B27A1C">
              <w:rPr>
                <w:rFonts w:eastAsia="Cambria"/>
              </w:rPr>
              <w:t xml:space="preserve"> Pp. 314-329.</w:t>
            </w:r>
          </w:p>
          <w:p w14:paraId="0AE22A4B" w14:textId="77777777" w:rsidR="001D726C" w:rsidRPr="00B27A1C" w:rsidRDefault="001D726C" w:rsidP="001D726C">
            <w:pPr>
              <w:rPr>
                <w:rFonts w:eastAsia="Cambria"/>
              </w:rPr>
            </w:pPr>
          </w:p>
          <w:p w14:paraId="217D3951" w14:textId="77777777" w:rsidR="007122C8" w:rsidRPr="00B27A1C" w:rsidRDefault="001D726C" w:rsidP="001D726C">
            <w:pPr>
              <w:rPr>
                <w:rFonts w:eastAsia="Cambria"/>
              </w:rPr>
            </w:pPr>
            <w:r w:rsidRPr="00B27A1C">
              <w:rPr>
                <w:rFonts w:eastAsia="Cambria"/>
              </w:rPr>
              <w:t xml:space="preserve">“Margins and the Changing Spatiality of Power: Preliminary Notes.” In </w:t>
            </w:r>
            <w:r w:rsidRPr="00B27A1C">
              <w:rPr>
                <w:rFonts w:eastAsia="Cambria"/>
                <w:i/>
              </w:rPr>
              <w:t>Still at the Margins: Biblical Scholarship Fifteen Years after Voices from the Margin</w:t>
            </w:r>
            <w:r w:rsidR="00862974" w:rsidRPr="00B27A1C">
              <w:rPr>
                <w:rFonts w:eastAsia="Cambria"/>
                <w:i/>
              </w:rPr>
              <w:t>.</w:t>
            </w:r>
            <w:r w:rsidR="00862974" w:rsidRPr="00B27A1C">
              <w:rPr>
                <w:rFonts w:eastAsia="Cambria"/>
              </w:rPr>
              <w:t xml:space="preserve"> E</w:t>
            </w:r>
            <w:r w:rsidRPr="00B27A1C">
              <w:rPr>
                <w:rFonts w:eastAsia="Cambria"/>
              </w:rPr>
              <w:t xml:space="preserve">dited by R.S. </w:t>
            </w:r>
            <w:proofErr w:type="spellStart"/>
            <w:r w:rsidRPr="00B27A1C">
              <w:rPr>
                <w:rFonts w:eastAsia="Cambria"/>
              </w:rPr>
              <w:t>Sugirtharajah</w:t>
            </w:r>
            <w:proofErr w:type="spellEnd"/>
            <w:r w:rsidRPr="00B27A1C">
              <w:rPr>
                <w:rFonts w:eastAsia="Cambria"/>
              </w:rPr>
              <w:t>. N</w:t>
            </w:r>
            <w:r w:rsidRPr="00B27A1C">
              <w:t xml:space="preserve">ew </w:t>
            </w:r>
            <w:r w:rsidRPr="00B27A1C">
              <w:rPr>
                <w:rFonts w:eastAsia="Cambria"/>
              </w:rPr>
              <w:t>Y</w:t>
            </w:r>
            <w:r w:rsidRPr="00B27A1C">
              <w:t>ork</w:t>
            </w:r>
            <w:r w:rsidRPr="00B27A1C">
              <w:rPr>
                <w:rFonts w:eastAsia="Cambria"/>
              </w:rPr>
              <w:t>: T&amp;T Clark, 2008.</w:t>
            </w:r>
            <w:r w:rsidR="00862974" w:rsidRPr="00B27A1C">
              <w:rPr>
                <w:rFonts w:eastAsia="Cambria"/>
              </w:rPr>
              <w:t xml:space="preserve"> Pp. 114-127.</w:t>
            </w:r>
            <w:r w:rsidR="001C7633" w:rsidRPr="00B27A1C">
              <w:rPr>
                <w:rFonts w:eastAsia="Cambria"/>
              </w:rPr>
              <w:t xml:space="preserve"> </w:t>
            </w:r>
          </w:p>
          <w:p w14:paraId="5C0CA97F" w14:textId="77777777" w:rsidR="001D726C" w:rsidRPr="00B27A1C" w:rsidRDefault="001D726C" w:rsidP="001D726C">
            <w:pPr>
              <w:rPr>
                <w:rFonts w:eastAsia="Cambria"/>
              </w:rPr>
            </w:pPr>
          </w:p>
          <w:p w14:paraId="6CCF5B81" w14:textId="77777777" w:rsidR="001D726C" w:rsidRPr="00B27A1C" w:rsidRDefault="001D726C" w:rsidP="001D726C">
            <w:pPr>
              <w:rPr>
                <w:rFonts w:eastAsia="Cambria"/>
              </w:rPr>
            </w:pPr>
            <w:r w:rsidRPr="00B27A1C">
              <w:rPr>
                <w:rFonts w:eastAsia="Cambria"/>
              </w:rPr>
              <w:t xml:space="preserve">“Ethical Desires: Toward a Theology of Relational Transcendence.” In </w:t>
            </w:r>
            <w:r w:rsidRPr="00B27A1C">
              <w:rPr>
                <w:rFonts w:eastAsia="Cambria"/>
                <w:i/>
              </w:rPr>
              <w:t>Toward a Theology of Eros: Transfiguring Passion at the Limits of Discipline</w:t>
            </w:r>
            <w:r w:rsidR="00881E76" w:rsidRPr="00B27A1C">
              <w:rPr>
                <w:rFonts w:eastAsia="Cambria"/>
                <w:i/>
              </w:rPr>
              <w:t>.</w:t>
            </w:r>
            <w:r w:rsidR="00881E76" w:rsidRPr="00B27A1C">
              <w:rPr>
                <w:rFonts w:eastAsia="Cambria"/>
              </w:rPr>
              <w:t xml:space="preserve"> E</w:t>
            </w:r>
            <w:r w:rsidRPr="00B27A1C">
              <w:rPr>
                <w:rFonts w:eastAsia="Cambria"/>
              </w:rPr>
              <w:t xml:space="preserve">dited by Virginia </w:t>
            </w:r>
            <w:proofErr w:type="spellStart"/>
            <w:r w:rsidRPr="00B27A1C">
              <w:rPr>
                <w:rFonts w:eastAsia="Cambria"/>
              </w:rPr>
              <w:t>Burrus</w:t>
            </w:r>
            <w:proofErr w:type="spellEnd"/>
            <w:r w:rsidRPr="00B27A1C">
              <w:rPr>
                <w:rFonts w:eastAsia="Cambria"/>
              </w:rPr>
              <w:t xml:space="preserve"> and Catherine Keller</w:t>
            </w:r>
            <w:r w:rsidR="00862974" w:rsidRPr="00B27A1C">
              <w:rPr>
                <w:rFonts w:eastAsia="Cambria"/>
              </w:rPr>
              <w:t xml:space="preserve">. </w:t>
            </w:r>
            <w:r w:rsidRPr="00B27A1C">
              <w:rPr>
                <w:rFonts w:eastAsia="Cambria"/>
              </w:rPr>
              <w:t>New York: Fordham University Press, 2006.</w:t>
            </w:r>
            <w:r w:rsidR="00881E76" w:rsidRPr="00B27A1C">
              <w:rPr>
                <w:rFonts w:eastAsia="Cambria"/>
              </w:rPr>
              <w:t xml:space="preserve"> Pp.</w:t>
            </w:r>
            <w:r w:rsidR="00862974" w:rsidRPr="00B27A1C">
              <w:rPr>
                <w:rFonts w:eastAsia="Cambria"/>
              </w:rPr>
              <w:t xml:space="preserve"> 255-270.</w:t>
            </w:r>
          </w:p>
          <w:p w14:paraId="69F6530E" w14:textId="77777777" w:rsidR="001D726C" w:rsidRPr="00B27A1C" w:rsidRDefault="001D726C" w:rsidP="001D726C">
            <w:pPr>
              <w:rPr>
                <w:rFonts w:eastAsia="Cambria"/>
              </w:rPr>
            </w:pPr>
          </w:p>
          <w:p w14:paraId="29DD2F35" w14:textId="77777777" w:rsidR="001D726C" w:rsidRPr="00B27A1C" w:rsidRDefault="001D726C" w:rsidP="001D726C">
            <w:pPr>
              <w:rPr>
                <w:rFonts w:eastAsia="Cambria"/>
              </w:rPr>
            </w:pPr>
            <w:r w:rsidRPr="00B27A1C">
              <w:rPr>
                <w:rFonts w:eastAsia="Cambria"/>
              </w:rPr>
              <w:t xml:space="preserve">“Radical Transcendence? A Latina Postcolonial Reading of Divine Otherness.” In </w:t>
            </w:r>
            <w:r w:rsidRPr="00B27A1C">
              <w:rPr>
                <w:rFonts w:eastAsia="Cambria"/>
                <w:i/>
              </w:rPr>
              <w:t>Interpreting the Postmodern: Responses to ‘Radical Orthodoxy</w:t>
            </w:r>
            <w:r w:rsidR="00881E76" w:rsidRPr="00B27A1C">
              <w:rPr>
                <w:rFonts w:eastAsia="Cambria"/>
                <w:i/>
              </w:rPr>
              <w:t>.</w:t>
            </w:r>
            <w:r w:rsidRPr="00B27A1C">
              <w:rPr>
                <w:rFonts w:eastAsia="Cambria"/>
                <w:i/>
              </w:rPr>
              <w:t xml:space="preserve">’ </w:t>
            </w:r>
            <w:r w:rsidR="00881E76" w:rsidRPr="00B27A1C">
              <w:rPr>
                <w:rFonts w:eastAsia="Cambria"/>
              </w:rPr>
              <w:t>E</w:t>
            </w:r>
            <w:r w:rsidRPr="00B27A1C">
              <w:rPr>
                <w:rFonts w:eastAsia="Cambria"/>
              </w:rPr>
              <w:t xml:space="preserve">dited by Rosemary Radford </w:t>
            </w:r>
            <w:proofErr w:type="spellStart"/>
            <w:r w:rsidRPr="00B27A1C">
              <w:rPr>
                <w:rFonts w:eastAsia="Cambria"/>
              </w:rPr>
              <w:t>Ruether</w:t>
            </w:r>
            <w:proofErr w:type="spellEnd"/>
            <w:r w:rsidRPr="00B27A1C">
              <w:rPr>
                <w:rFonts w:eastAsia="Cambria"/>
              </w:rPr>
              <w:t xml:space="preserve"> and Marion </w:t>
            </w:r>
            <w:proofErr w:type="spellStart"/>
            <w:r w:rsidRPr="00B27A1C">
              <w:rPr>
                <w:rFonts w:eastAsia="Cambria"/>
              </w:rPr>
              <w:t>Grau</w:t>
            </w:r>
            <w:proofErr w:type="spellEnd"/>
            <w:r w:rsidRPr="00B27A1C">
              <w:rPr>
                <w:rFonts w:eastAsia="Cambria"/>
              </w:rPr>
              <w:t>. New York and London: T&amp;T Clark, 2006.</w:t>
            </w:r>
            <w:r w:rsidR="00881E76" w:rsidRPr="00B27A1C">
              <w:rPr>
                <w:rFonts w:eastAsia="Cambria"/>
              </w:rPr>
              <w:t xml:space="preserve"> Pp. 119-138.</w:t>
            </w:r>
          </w:p>
          <w:p w14:paraId="2568C60B" w14:textId="77777777" w:rsidR="001D726C" w:rsidRPr="00B27A1C" w:rsidRDefault="001D726C" w:rsidP="001D726C"/>
          <w:p w14:paraId="3F8259E8" w14:textId="77777777" w:rsidR="001D726C" w:rsidRPr="00B27A1C" w:rsidRDefault="001D726C" w:rsidP="001D726C">
            <w:pPr>
              <w:rPr>
                <w:iCs/>
              </w:rPr>
            </w:pPr>
            <w:r w:rsidRPr="00B27A1C">
              <w:rPr>
                <w:rFonts w:eastAsia="Cambria"/>
                <w:iCs/>
              </w:rPr>
              <w:t>“God at the Crossroads: A Postcolonial Reading of Sophia.” In</w:t>
            </w:r>
            <w:r w:rsidRPr="00B27A1C">
              <w:rPr>
                <w:rFonts w:eastAsia="Cambria"/>
                <w:i/>
                <w:iCs/>
              </w:rPr>
              <w:t xml:space="preserve"> Postcolonial Theologies: Divinity and Empire</w:t>
            </w:r>
            <w:r w:rsidR="00881E76" w:rsidRPr="00B27A1C">
              <w:rPr>
                <w:rFonts w:eastAsia="Cambria"/>
                <w:i/>
                <w:iCs/>
              </w:rPr>
              <w:t>.</w:t>
            </w:r>
            <w:r w:rsidRPr="00B27A1C">
              <w:rPr>
                <w:rFonts w:eastAsia="Cambria"/>
                <w:iCs/>
              </w:rPr>
              <w:t xml:space="preserve"> </w:t>
            </w:r>
            <w:r w:rsidR="00881E76" w:rsidRPr="00B27A1C">
              <w:rPr>
                <w:rFonts w:eastAsia="Cambria"/>
                <w:iCs/>
              </w:rPr>
              <w:t>E</w:t>
            </w:r>
            <w:r w:rsidRPr="00B27A1C">
              <w:rPr>
                <w:rFonts w:eastAsia="Cambria"/>
                <w:iCs/>
              </w:rPr>
              <w:t>dited by Catherine Keller, Mi</w:t>
            </w:r>
            <w:r w:rsidR="00881E76" w:rsidRPr="00B27A1C">
              <w:rPr>
                <w:rFonts w:eastAsia="Cambria"/>
                <w:iCs/>
              </w:rPr>
              <w:t xml:space="preserve">chael </w:t>
            </w:r>
            <w:proofErr w:type="spellStart"/>
            <w:r w:rsidR="00881E76" w:rsidRPr="00B27A1C">
              <w:rPr>
                <w:rFonts w:eastAsia="Cambria"/>
                <w:iCs/>
              </w:rPr>
              <w:t>Nausner</w:t>
            </w:r>
            <w:proofErr w:type="spellEnd"/>
            <w:r w:rsidR="00881E76" w:rsidRPr="00B27A1C">
              <w:rPr>
                <w:rFonts w:eastAsia="Cambria"/>
                <w:iCs/>
              </w:rPr>
              <w:t>, and Mayra Rivera</w:t>
            </w:r>
            <w:r w:rsidRPr="00B27A1C">
              <w:rPr>
                <w:rFonts w:eastAsia="Cambria"/>
                <w:iCs/>
              </w:rPr>
              <w:t xml:space="preserve">. St. Louis: Chalice Press, 2004.  </w:t>
            </w:r>
            <w:r w:rsidR="00881E76" w:rsidRPr="00B27A1C">
              <w:rPr>
                <w:iCs/>
              </w:rPr>
              <w:t xml:space="preserve">Pp. </w:t>
            </w:r>
            <w:r w:rsidR="00881E76" w:rsidRPr="00B27A1C">
              <w:rPr>
                <w:rFonts w:eastAsia="Cambria"/>
                <w:iCs/>
              </w:rPr>
              <w:t xml:space="preserve">186-203. </w:t>
            </w:r>
            <w:r w:rsidRPr="00B27A1C">
              <w:rPr>
                <w:iCs/>
              </w:rPr>
              <w:t xml:space="preserve">Reprinted in </w:t>
            </w:r>
            <w:r w:rsidRPr="00B27A1C">
              <w:rPr>
                <w:i/>
                <w:iCs/>
              </w:rPr>
              <w:t>The Postcolonial Biblical Reader</w:t>
            </w:r>
            <w:r w:rsidR="00881E76" w:rsidRPr="00B27A1C">
              <w:rPr>
                <w:iCs/>
              </w:rPr>
              <w:t>. E</w:t>
            </w:r>
            <w:r w:rsidRPr="00B27A1C">
              <w:rPr>
                <w:iCs/>
              </w:rPr>
              <w:t xml:space="preserve">dited by R.S. </w:t>
            </w:r>
            <w:proofErr w:type="spellStart"/>
            <w:r w:rsidRPr="00B27A1C">
              <w:rPr>
                <w:iCs/>
              </w:rPr>
              <w:t>Sugirtharajah</w:t>
            </w:r>
            <w:proofErr w:type="spellEnd"/>
            <w:r w:rsidR="00881E76" w:rsidRPr="00B27A1C">
              <w:rPr>
                <w:iCs/>
              </w:rPr>
              <w:t>.</w:t>
            </w:r>
            <w:r w:rsidRPr="00B27A1C">
              <w:rPr>
                <w:iCs/>
              </w:rPr>
              <w:t xml:space="preserve"> Oxford, UK: Blackwell, 2006. </w:t>
            </w:r>
            <w:r w:rsidR="00881E76" w:rsidRPr="00B27A1C">
              <w:rPr>
                <w:iCs/>
              </w:rPr>
              <w:t>Pp. 238-253.</w:t>
            </w:r>
          </w:p>
          <w:p w14:paraId="06BFDED2" w14:textId="77777777" w:rsidR="001D726C" w:rsidRPr="00B27A1C" w:rsidRDefault="001D726C" w:rsidP="001D726C">
            <w:pPr>
              <w:rPr>
                <w:iCs/>
              </w:rPr>
            </w:pPr>
          </w:p>
          <w:p w14:paraId="09D3C0FC" w14:textId="77777777" w:rsidR="001D726C" w:rsidRPr="00B27A1C" w:rsidRDefault="001D726C" w:rsidP="001D726C">
            <w:pPr>
              <w:rPr>
                <w:rFonts w:eastAsia="Cambria"/>
                <w:iCs/>
              </w:rPr>
            </w:pPr>
            <w:r w:rsidRPr="00B27A1C">
              <w:rPr>
                <w:rFonts w:eastAsia="Cambria"/>
                <w:iCs/>
              </w:rPr>
              <w:t xml:space="preserve"> </w:t>
            </w:r>
            <w:r w:rsidRPr="00B27A1C">
              <w:rPr>
                <w:iCs/>
              </w:rPr>
              <w:t xml:space="preserve">“God op het </w:t>
            </w:r>
            <w:proofErr w:type="spellStart"/>
            <w:r w:rsidRPr="00B27A1C">
              <w:rPr>
                <w:iCs/>
              </w:rPr>
              <w:t>kruispunt</w:t>
            </w:r>
            <w:proofErr w:type="spellEnd"/>
            <w:r w:rsidRPr="00B27A1C">
              <w:rPr>
                <w:iCs/>
              </w:rPr>
              <w:t xml:space="preserve">.” In </w:t>
            </w:r>
            <w:proofErr w:type="spellStart"/>
            <w:r w:rsidRPr="00B27A1C">
              <w:rPr>
                <w:i/>
                <w:iCs/>
              </w:rPr>
              <w:t>Vreemde</w:t>
            </w:r>
            <w:proofErr w:type="spellEnd"/>
            <w:r w:rsidRPr="00B27A1C">
              <w:rPr>
                <w:i/>
                <w:iCs/>
              </w:rPr>
              <w:t xml:space="preserve"> </w:t>
            </w:r>
            <w:proofErr w:type="spellStart"/>
            <w:r w:rsidRPr="00B27A1C">
              <w:rPr>
                <w:i/>
                <w:iCs/>
              </w:rPr>
              <w:t>Aanrakingen</w:t>
            </w:r>
            <w:proofErr w:type="spellEnd"/>
            <w:r w:rsidRPr="00B27A1C">
              <w:rPr>
                <w:i/>
                <w:iCs/>
              </w:rPr>
              <w:t xml:space="preserve">: De </w:t>
            </w:r>
            <w:proofErr w:type="spellStart"/>
            <w:r w:rsidRPr="00B27A1C">
              <w:rPr>
                <w:i/>
                <w:iCs/>
              </w:rPr>
              <w:t>kratch</w:t>
            </w:r>
            <w:proofErr w:type="spellEnd"/>
            <w:r w:rsidRPr="00B27A1C">
              <w:rPr>
                <w:i/>
                <w:iCs/>
              </w:rPr>
              <w:t xml:space="preserve"> van het </w:t>
            </w:r>
            <w:proofErr w:type="spellStart"/>
            <w:r w:rsidRPr="00B27A1C">
              <w:rPr>
                <w:i/>
                <w:iCs/>
              </w:rPr>
              <w:t>vreemde</w:t>
            </w:r>
            <w:proofErr w:type="spellEnd"/>
            <w:r w:rsidRPr="00B27A1C">
              <w:rPr>
                <w:i/>
                <w:iCs/>
              </w:rPr>
              <w:t xml:space="preserve"> in </w:t>
            </w:r>
            <w:proofErr w:type="spellStart"/>
            <w:r w:rsidRPr="00B27A1C">
              <w:rPr>
                <w:i/>
                <w:iCs/>
              </w:rPr>
              <w:t>religie</w:t>
            </w:r>
            <w:proofErr w:type="spellEnd"/>
            <w:r w:rsidRPr="00B27A1C">
              <w:rPr>
                <w:i/>
                <w:iCs/>
              </w:rPr>
              <w:t xml:space="preserve">, </w:t>
            </w:r>
            <w:proofErr w:type="spellStart"/>
            <w:r w:rsidRPr="00B27A1C">
              <w:rPr>
                <w:i/>
                <w:iCs/>
              </w:rPr>
              <w:t>kunst</w:t>
            </w:r>
            <w:proofErr w:type="spellEnd"/>
            <w:r w:rsidRPr="00B27A1C">
              <w:rPr>
                <w:i/>
                <w:iCs/>
              </w:rPr>
              <w:t xml:space="preserve"> en </w:t>
            </w:r>
            <w:proofErr w:type="spellStart"/>
            <w:r w:rsidRPr="00B27A1C">
              <w:rPr>
                <w:i/>
                <w:iCs/>
              </w:rPr>
              <w:t>literatuur</w:t>
            </w:r>
            <w:proofErr w:type="spellEnd"/>
            <w:r w:rsidR="00881E76" w:rsidRPr="00B27A1C">
              <w:rPr>
                <w:iCs/>
              </w:rPr>
              <w:t>.</w:t>
            </w:r>
            <w:r w:rsidRPr="00B27A1C">
              <w:rPr>
                <w:iCs/>
              </w:rPr>
              <w:t xml:space="preserve"> </w:t>
            </w:r>
            <w:r w:rsidR="00881E76" w:rsidRPr="00B27A1C">
              <w:rPr>
                <w:iCs/>
              </w:rPr>
              <w:t>E</w:t>
            </w:r>
            <w:r w:rsidRPr="00B27A1C">
              <w:rPr>
                <w:iCs/>
              </w:rPr>
              <w:t xml:space="preserve">dited by Inez Van der </w:t>
            </w:r>
            <w:proofErr w:type="spellStart"/>
            <w:r w:rsidRPr="00B27A1C">
              <w:rPr>
                <w:iCs/>
              </w:rPr>
              <w:t>Spek</w:t>
            </w:r>
            <w:proofErr w:type="spellEnd"/>
            <w:r w:rsidR="00881E76" w:rsidRPr="00B27A1C">
              <w:rPr>
                <w:iCs/>
              </w:rPr>
              <w:t>.</w:t>
            </w:r>
            <w:r w:rsidRPr="00B27A1C">
              <w:rPr>
                <w:iCs/>
              </w:rPr>
              <w:t xml:space="preserve"> Belgium: DSTS, 2007.</w:t>
            </w:r>
            <w:r w:rsidR="00881E76" w:rsidRPr="00B27A1C">
              <w:rPr>
                <w:iCs/>
              </w:rPr>
              <w:t xml:space="preserve"> Pp. 167-182.</w:t>
            </w:r>
          </w:p>
          <w:p w14:paraId="1B9F3AD9" w14:textId="77777777" w:rsidR="001D726C" w:rsidRPr="00B27A1C" w:rsidRDefault="001D726C" w:rsidP="001D726C">
            <w:pPr>
              <w:rPr>
                <w:rFonts w:eastAsia="Cambria"/>
                <w:iCs/>
              </w:rPr>
            </w:pPr>
          </w:p>
          <w:p w14:paraId="46A14C41" w14:textId="77777777" w:rsidR="001D726C" w:rsidRPr="00B27A1C" w:rsidRDefault="001D726C" w:rsidP="001D726C">
            <w:pPr>
              <w:rPr>
                <w:rFonts w:eastAsia="Cambria"/>
              </w:rPr>
            </w:pPr>
            <w:r w:rsidRPr="00B27A1C">
              <w:rPr>
                <w:rFonts w:eastAsia="Cambria"/>
                <w:iCs/>
              </w:rPr>
              <w:t xml:space="preserve">“Alien/nation, Liberation, and the Postcolonial Underground” (with Catherine Keller and Michael </w:t>
            </w:r>
            <w:proofErr w:type="spellStart"/>
            <w:r w:rsidRPr="00B27A1C">
              <w:rPr>
                <w:rFonts w:eastAsia="Cambria"/>
                <w:iCs/>
              </w:rPr>
              <w:t>Nausner</w:t>
            </w:r>
            <w:proofErr w:type="spellEnd"/>
            <w:r w:rsidRPr="00B27A1C">
              <w:rPr>
                <w:rFonts w:eastAsia="Cambria"/>
                <w:iCs/>
              </w:rPr>
              <w:t>). In</w:t>
            </w:r>
            <w:r w:rsidRPr="00B27A1C">
              <w:rPr>
                <w:rFonts w:eastAsia="Cambria"/>
                <w:i/>
                <w:iCs/>
              </w:rPr>
              <w:t xml:space="preserve"> Postcolonial Theologies: Divinity and Empire</w:t>
            </w:r>
            <w:r w:rsidR="00881E76" w:rsidRPr="00B27A1C">
              <w:rPr>
                <w:rFonts w:eastAsia="Cambria"/>
                <w:i/>
                <w:iCs/>
              </w:rPr>
              <w:t>.</w:t>
            </w:r>
            <w:r w:rsidR="00881E76" w:rsidRPr="00B27A1C">
              <w:rPr>
                <w:rFonts w:eastAsia="Cambria"/>
                <w:iCs/>
              </w:rPr>
              <w:t xml:space="preserve"> E</w:t>
            </w:r>
            <w:r w:rsidRPr="00B27A1C">
              <w:rPr>
                <w:rFonts w:eastAsia="Cambria"/>
                <w:iCs/>
              </w:rPr>
              <w:t xml:space="preserve">dited by Catherine Keller, Michael </w:t>
            </w:r>
            <w:proofErr w:type="spellStart"/>
            <w:r w:rsidRPr="00B27A1C">
              <w:rPr>
                <w:rFonts w:eastAsia="Cambria"/>
                <w:iCs/>
              </w:rPr>
              <w:t>Nausner</w:t>
            </w:r>
            <w:proofErr w:type="spellEnd"/>
            <w:r w:rsidRPr="00B27A1C">
              <w:rPr>
                <w:rFonts w:eastAsia="Cambria"/>
                <w:iCs/>
              </w:rPr>
              <w:t>, and Mayra Rivera. St. Louis: Chalice Press, 2004.</w:t>
            </w:r>
            <w:r w:rsidR="00881E76" w:rsidRPr="00B27A1C">
              <w:rPr>
                <w:rFonts w:eastAsia="Cambria"/>
                <w:iCs/>
              </w:rPr>
              <w:t xml:space="preserve"> Pp. 1-20.</w:t>
            </w:r>
          </w:p>
          <w:p w14:paraId="34F74702" w14:textId="77777777" w:rsidR="001D726C" w:rsidRPr="00B27A1C" w:rsidRDefault="001D726C" w:rsidP="001D726C">
            <w:pPr>
              <w:rPr>
                <w:rFonts w:eastAsia="Cambria"/>
              </w:rPr>
            </w:pPr>
          </w:p>
          <w:p w14:paraId="0D6BF910" w14:textId="77777777" w:rsidR="001D726C" w:rsidRPr="00B27A1C" w:rsidRDefault="001D726C" w:rsidP="001D726C">
            <w:r w:rsidRPr="00B27A1C">
              <w:rPr>
                <w:rFonts w:eastAsia="Cambria"/>
              </w:rPr>
              <w:t xml:space="preserve">“En-Gendered Territory: U.S. Missionaries’ Discourse in Puerto Rico (1898-1920).” In </w:t>
            </w:r>
            <w:r w:rsidRPr="00B27A1C">
              <w:rPr>
                <w:rFonts w:eastAsia="Cambria"/>
                <w:i/>
              </w:rPr>
              <w:t xml:space="preserve">New Horizons in Hispanic/ </w:t>
            </w:r>
            <w:proofErr w:type="gramStart"/>
            <w:r w:rsidRPr="00B27A1C">
              <w:rPr>
                <w:rFonts w:eastAsia="Cambria"/>
                <w:i/>
              </w:rPr>
              <w:t>Latino(</w:t>
            </w:r>
            <w:proofErr w:type="gramEnd"/>
            <w:r w:rsidRPr="00B27A1C">
              <w:rPr>
                <w:rFonts w:eastAsia="Cambria"/>
                <w:i/>
              </w:rPr>
              <w:t>a) Theology</w:t>
            </w:r>
            <w:r w:rsidR="00881E76" w:rsidRPr="00B27A1C">
              <w:rPr>
                <w:rFonts w:eastAsia="Cambria"/>
                <w:i/>
              </w:rPr>
              <w:t>.</w:t>
            </w:r>
            <w:r w:rsidR="00881E76" w:rsidRPr="00B27A1C">
              <w:rPr>
                <w:rFonts w:eastAsia="Cambria"/>
              </w:rPr>
              <w:t xml:space="preserve"> E</w:t>
            </w:r>
            <w:r w:rsidRPr="00B27A1C">
              <w:rPr>
                <w:rFonts w:eastAsia="Cambria"/>
              </w:rPr>
              <w:t xml:space="preserve">dited by </w:t>
            </w:r>
            <w:proofErr w:type="spellStart"/>
            <w:r w:rsidRPr="00B27A1C">
              <w:rPr>
                <w:rFonts w:eastAsia="Cambria"/>
              </w:rPr>
              <w:t>Benjamín</w:t>
            </w:r>
            <w:proofErr w:type="spellEnd"/>
            <w:r w:rsidRPr="00B27A1C">
              <w:rPr>
                <w:rFonts w:eastAsia="Cambria"/>
              </w:rPr>
              <w:t xml:space="preserve"> </w:t>
            </w:r>
            <w:proofErr w:type="spellStart"/>
            <w:r w:rsidRPr="00B27A1C">
              <w:rPr>
                <w:rFonts w:eastAsia="Cambria"/>
              </w:rPr>
              <w:t>Valentín</w:t>
            </w:r>
            <w:proofErr w:type="spellEnd"/>
            <w:r w:rsidRPr="00B27A1C">
              <w:rPr>
                <w:rFonts w:eastAsia="Cambria"/>
              </w:rPr>
              <w:t>. Cleveland: The Pilgrim Press, 2003</w:t>
            </w:r>
            <w:r w:rsidRPr="00B27A1C">
              <w:t>.</w:t>
            </w:r>
            <w:r w:rsidR="00881E76" w:rsidRPr="00B27A1C">
              <w:t xml:space="preserve"> Pp.</w:t>
            </w:r>
            <w:r w:rsidR="00881E76" w:rsidRPr="00B27A1C">
              <w:rPr>
                <w:rFonts w:eastAsia="Cambria"/>
              </w:rPr>
              <w:t xml:space="preserve"> </w:t>
            </w:r>
            <w:r w:rsidR="00881E76" w:rsidRPr="00B27A1C">
              <w:rPr>
                <w:rFonts w:eastAsia="Cambria"/>
              </w:rPr>
              <w:lastRenderedPageBreak/>
              <w:t>79-97.</w:t>
            </w:r>
          </w:p>
          <w:p w14:paraId="023E8C6B" w14:textId="77777777" w:rsidR="001D726C" w:rsidRPr="00B27A1C" w:rsidRDefault="001D726C" w:rsidP="00471EC5">
            <w:pPr>
              <w:rPr>
                <w:i/>
                <w:iCs/>
              </w:rPr>
            </w:pPr>
          </w:p>
        </w:tc>
      </w:tr>
      <w:tr w:rsidR="00471EC5" w:rsidRPr="00B27A1C" w14:paraId="2AFA448C" w14:textId="77777777">
        <w:tc>
          <w:tcPr>
            <w:tcW w:w="1978" w:type="dxa"/>
          </w:tcPr>
          <w:p w14:paraId="1E548FB7" w14:textId="77777777" w:rsidR="00471EC5" w:rsidRPr="00B27A1C" w:rsidRDefault="00471EC5" w:rsidP="00471EC5">
            <w:r w:rsidRPr="00B27A1C">
              <w:lastRenderedPageBreak/>
              <w:t>PAPERS</w:t>
            </w:r>
          </w:p>
        </w:tc>
        <w:tc>
          <w:tcPr>
            <w:tcW w:w="7106" w:type="dxa"/>
          </w:tcPr>
          <w:p w14:paraId="41B6BCFA" w14:textId="00C9C700" w:rsidR="00646078" w:rsidRDefault="00646078" w:rsidP="00473563">
            <w:pPr>
              <w:rPr>
                <w:bCs/>
              </w:rPr>
            </w:pPr>
            <w:r>
              <w:rPr>
                <w:bCs/>
              </w:rPr>
              <w:t xml:space="preserve">“Emptying God: The Ethics of Theology in Merleau-Ponty’s Work,” </w:t>
            </w:r>
            <w:r w:rsidRPr="00646078">
              <w:rPr>
                <w:bCs/>
              </w:rPr>
              <w:t>“God: Theological Accounts and Ethical Possibilities” Conference, University of Chicago</w:t>
            </w:r>
            <w:r>
              <w:rPr>
                <w:bCs/>
              </w:rPr>
              <w:t>, April 10, 2014.</w:t>
            </w:r>
            <w:bookmarkStart w:id="0" w:name="_GoBack"/>
            <w:bookmarkEnd w:id="0"/>
          </w:p>
          <w:p w14:paraId="0B82D286" w14:textId="77777777" w:rsidR="00646078" w:rsidRDefault="00646078" w:rsidP="00473563">
            <w:pPr>
              <w:rPr>
                <w:bCs/>
              </w:rPr>
            </w:pPr>
          </w:p>
          <w:p w14:paraId="317D7E20" w14:textId="0304CE91" w:rsidR="00473563" w:rsidRDefault="00473563" w:rsidP="00473563">
            <w:pPr>
              <w:rPr>
                <w:bCs/>
              </w:rPr>
            </w:pPr>
            <w:r>
              <w:rPr>
                <w:bCs/>
              </w:rPr>
              <w:t xml:space="preserve">Response to Karen </w:t>
            </w:r>
            <w:proofErr w:type="spellStart"/>
            <w:r>
              <w:rPr>
                <w:bCs/>
              </w:rPr>
              <w:t>Barad’s</w:t>
            </w:r>
            <w:proofErr w:type="spellEnd"/>
            <w:r>
              <w:rPr>
                <w:bCs/>
              </w:rPr>
              <w:t xml:space="preserve"> “Deep Calls unto Deep,” </w:t>
            </w:r>
            <w:r w:rsidRPr="00473563">
              <w:rPr>
                <w:bCs/>
              </w:rPr>
              <w:t>Entangled Worlds:</w:t>
            </w:r>
            <w:r>
              <w:rPr>
                <w:bCs/>
              </w:rPr>
              <w:t xml:space="preserve"> Science, Religion, Materiality Conference, Drew University, </w:t>
            </w:r>
            <w:proofErr w:type="gramStart"/>
            <w:r>
              <w:rPr>
                <w:bCs/>
              </w:rPr>
              <w:t>March</w:t>
            </w:r>
            <w:proofErr w:type="gramEnd"/>
            <w:r>
              <w:rPr>
                <w:bCs/>
              </w:rPr>
              <w:t xml:space="preserve"> 29, 2014.</w:t>
            </w:r>
          </w:p>
          <w:p w14:paraId="7F6C3104" w14:textId="6FA53F62" w:rsidR="00473563" w:rsidRDefault="00473563" w:rsidP="008B6435">
            <w:pPr>
              <w:rPr>
                <w:bCs/>
              </w:rPr>
            </w:pPr>
            <w:r>
              <w:rPr>
                <w:bCs/>
              </w:rPr>
              <w:t xml:space="preserve"> </w:t>
            </w:r>
          </w:p>
          <w:p w14:paraId="2E40B15A" w14:textId="7D78E140" w:rsidR="004B1F5F" w:rsidRDefault="004B1F5F" w:rsidP="008B6435">
            <w:pPr>
              <w:rPr>
                <w:bCs/>
              </w:rPr>
            </w:pPr>
            <w:r>
              <w:rPr>
                <w:bCs/>
              </w:rPr>
              <w:t>Panel presentation for “</w:t>
            </w:r>
            <w:r w:rsidRPr="00910E29">
              <w:rPr>
                <w:bCs/>
              </w:rPr>
              <w:t>Sexual and Gender Identity at the Intersections, Part 1 – Scholarship</w:t>
            </w:r>
            <w:r>
              <w:rPr>
                <w:bCs/>
              </w:rPr>
              <w:t>,</w:t>
            </w:r>
            <w:r w:rsidRPr="00910E29">
              <w:rPr>
                <w:bCs/>
              </w:rPr>
              <w:t>”</w:t>
            </w:r>
            <w:r>
              <w:rPr>
                <w:bCs/>
              </w:rPr>
              <w:t xml:space="preserve"> AAR Annual Meeting, November 24, 2013.</w:t>
            </w:r>
          </w:p>
          <w:p w14:paraId="02E099CC" w14:textId="77777777" w:rsidR="004B1F5F" w:rsidRDefault="004B1F5F" w:rsidP="008B6435">
            <w:pPr>
              <w:rPr>
                <w:bCs/>
              </w:rPr>
            </w:pPr>
          </w:p>
          <w:p w14:paraId="55FE48B1" w14:textId="0AE4A76E" w:rsidR="008B6435" w:rsidRDefault="008B6435" w:rsidP="008B6435">
            <w:pPr>
              <w:rPr>
                <w:bCs/>
              </w:rPr>
            </w:pPr>
            <w:r>
              <w:rPr>
                <w:bCs/>
              </w:rPr>
              <w:t xml:space="preserve">Panel presentation for </w:t>
            </w:r>
            <w:r w:rsidRPr="00910E29">
              <w:rPr>
                <w:bCs/>
              </w:rPr>
              <w:t>“</w:t>
            </w:r>
            <w:proofErr w:type="spellStart"/>
            <w:r w:rsidRPr="00910E29">
              <w:rPr>
                <w:bCs/>
              </w:rPr>
              <w:t>Postcolonialism</w:t>
            </w:r>
            <w:proofErr w:type="spellEnd"/>
            <w:r w:rsidRPr="00910E29">
              <w:rPr>
                <w:bCs/>
              </w:rPr>
              <w:t xml:space="preserve"> Meets Open and Relational Theologies</w:t>
            </w:r>
            <w:r>
              <w:rPr>
                <w:bCs/>
              </w:rPr>
              <w:t>,</w:t>
            </w:r>
            <w:r w:rsidRPr="00910E29">
              <w:rPr>
                <w:bCs/>
              </w:rPr>
              <w:t>”</w:t>
            </w:r>
            <w:r>
              <w:rPr>
                <w:bCs/>
              </w:rPr>
              <w:t xml:space="preserve"> AAR Annual Meeting, Nov</w:t>
            </w:r>
            <w:r w:rsidR="00174DF8">
              <w:rPr>
                <w:bCs/>
              </w:rPr>
              <w:t xml:space="preserve">ember 23, </w:t>
            </w:r>
            <w:r>
              <w:rPr>
                <w:bCs/>
              </w:rPr>
              <w:t>2013.</w:t>
            </w:r>
          </w:p>
          <w:p w14:paraId="173781B3" w14:textId="77777777" w:rsidR="008B6435" w:rsidRPr="00910E29" w:rsidRDefault="008B6435" w:rsidP="008B6435">
            <w:pPr>
              <w:rPr>
                <w:bCs/>
              </w:rPr>
            </w:pPr>
          </w:p>
          <w:p w14:paraId="04B30EB6" w14:textId="7F31A2D5" w:rsidR="008B6435" w:rsidRDefault="008B6435" w:rsidP="008B6435">
            <w:pPr>
              <w:rPr>
                <w:bCs/>
              </w:rPr>
            </w:pPr>
            <w:r>
              <w:rPr>
                <w:bCs/>
              </w:rPr>
              <w:t>Panel presentation for “</w:t>
            </w:r>
            <w:r w:rsidRPr="00910E29">
              <w:rPr>
                <w:bCs/>
              </w:rPr>
              <w:t>Emerging Questions: Fernando F. Segovia and the Challenges of Cultural Interpretation</w:t>
            </w:r>
            <w:r>
              <w:rPr>
                <w:bCs/>
              </w:rPr>
              <w:t>,</w:t>
            </w:r>
            <w:r w:rsidRPr="00910E29">
              <w:rPr>
                <w:bCs/>
              </w:rPr>
              <w:t>”</w:t>
            </w:r>
            <w:r>
              <w:rPr>
                <w:bCs/>
              </w:rPr>
              <w:t xml:space="preserve"> AAR Annual Meeting, Nov</w:t>
            </w:r>
            <w:r w:rsidR="00174DF8">
              <w:rPr>
                <w:bCs/>
              </w:rPr>
              <w:t>ember 23,</w:t>
            </w:r>
            <w:r>
              <w:rPr>
                <w:bCs/>
              </w:rPr>
              <w:t xml:space="preserve"> 2013.</w:t>
            </w:r>
          </w:p>
          <w:p w14:paraId="64480A59" w14:textId="77777777" w:rsidR="008B6435" w:rsidRDefault="008B6435" w:rsidP="00C517AE">
            <w:pPr>
              <w:rPr>
                <w:bCs/>
              </w:rPr>
            </w:pPr>
          </w:p>
          <w:p w14:paraId="7DB98590" w14:textId="2D5FCC4B" w:rsidR="00394328" w:rsidRDefault="00394328" w:rsidP="00C517AE">
            <w:pPr>
              <w:rPr>
                <w:bCs/>
              </w:rPr>
            </w:pPr>
            <w:r>
              <w:rPr>
                <w:bCs/>
              </w:rPr>
              <w:t>“</w:t>
            </w:r>
            <w:r w:rsidRPr="00394328">
              <w:rPr>
                <w:bCs/>
              </w:rPr>
              <w:t>A Labyrinth of Incarnations: Body and Society in the Twenty-first Century</w:t>
            </w:r>
            <w:r>
              <w:rPr>
                <w:bCs/>
              </w:rPr>
              <w:t xml:space="preserve">,” </w:t>
            </w:r>
            <w:r w:rsidRPr="00394328">
              <w:rPr>
                <w:bCs/>
              </w:rPr>
              <w:t>European Society of Women in Theological Research</w:t>
            </w:r>
            <w:r w:rsidR="009F1088">
              <w:rPr>
                <w:bCs/>
              </w:rPr>
              <w:t xml:space="preserve">, Dresden, Germany, August 29, </w:t>
            </w:r>
            <w:r>
              <w:rPr>
                <w:bCs/>
              </w:rPr>
              <w:t>2013</w:t>
            </w:r>
            <w:r w:rsidR="009F1088">
              <w:rPr>
                <w:bCs/>
              </w:rPr>
              <w:t>.</w:t>
            </w:r>
          </w:p>
          <w:p w14:paraId="19455ECE" w14:textId="77777777" w:rsidR="00394328" w:rsidRDefault="00394328" w:rsidP="00C517AE">
            <w:pPr>
              <w:rPr>
                <w:bCs/>
              </w:rPr>
            </w:pPr>
          </w:p>
          <w:p w14:paraId="0EEB0AE0" w14:textId="734154EB" w:rsidR="004B1F5F" w:rsidRDefault="004B1F5F" w:rsidP="00C517AE">
            <w:pPr>
              <w:rPr>
                <w:bCs/>
              </w:rPr>
            </w:pPr>
            <w:r w:rsidRPr="00B27A1C">
              <w:rPr>
                <w:bCs/>
              </w:rPr>
              <w:t>“</w:t>
            </w:r>
            <w:proofErr w:type="spellStart"/>
            <w:r w:rsidRPr="00B27A1C">
              <w:rPr>
                <w:bCs/>
              </w:rPr>
              <w:t>Poéticas</w:t>
            </w:r>
            <w:proofErr w:type="spellEnd"/>
            <w:r w:rsidRPr="00B27A1C">
              <w:rPr>
                <w:bCs/>
              </w:rPr>
              <w:t xml:space="preserve"> de la </w:t>
            </w:r>
            <w:proofErr w:type="spellStart"/>
            <w:r w:rsidRPr="00B27A1C">
              <w:rPr>
                <w:bCs/>
              </w:rPr>
              <w:t>Encarnación</w:t>
            </w:r>
            <w:proofErr w:type="spellEnd"/>
            <w:r w:rsidRPr="00B27A1C">
              <w:rPr>
                <w:bCs/>
              </w:rPr>
              <w:t xml:space="preserve">: </w:t>
            </w:r>
            <w:proofErr w:type="spellStart"/>
            <w:r w:rsidRPr="00B27A1C">
              <w:rPr>
                <w:bCs/>
              </w:rPr>
              <w:t>Lecturas</w:t>
            </w:r>
            <w:proofErr w:type="spellEnd"/>
            <w:r w:rsidRPr="00B27A1C">
              <w:rPr>
                <w:bCs/>
              </w:rPr>
              <w:t xml:space="preserve"> </w:t>
            </w:r>
            <w:proofErr w:type="spellStart"/>
            <w:r w:rsidRPr="00B27A1C">
              <w:rPr>
                <w:bCs/>
              </w:rPr>
              <w:t>Postmodernas</w:t>
            </w:r>
            <w:proofErr w:type="spellEnd"/>
            <w:r w:rsidRPr="00B27A1C">
              <w:rPr>
                <w:bCs/>
              </w:rPr>
              <w:t xml:space="preserve"> del </w:t>
            </w:r>
            <w:proofErr w:type="spellStart"/>
            <w:r w:rsidRPr="00B27A1C">
              <w:rPr>
                <w:bCs/>
              </w:rPr>
              <w:t>Cuerpo</w:t>
            </w:r>
            <w:proofErr w:type="spellEnd"/>
            <w:r w:rsidRPr="00B27A1C">
              <w:rPr>
                <w:bCs/>
              </w:rPr>
              <w:t xml:space="preserve"> y la Carne,” Religious Studies Department, Universidad </w:t>
            </w:r>
            <w:proofErr w:type="spellStart"/>
            <w:r w:rsidRPr="00B27A1C">
              <w:rPr>
                <w:bCs/>
              </w:rPr>
              <w:t>Iberoamericana</w:t>
            </w:r>
            <w:proofErr w:type="spellEnd"/>
            <w:r w:rsidRPr="00B27A1C">
              <w:rPr>
                <w:bCs/>
              </w:rPr>
              <w:t>, Mexico City, January 17, 2013.</w:t>
            </w:r>
          </w:p>
          <w:p w14:paraId="6A0CF96E" w14:textId="77777777" w:rsidR="004B1F5F" w:rsidRDefault="004B1F5F" w:rsidP="00C517AE">
            <w:pPr>
              <w:rPr>
                <w:bCs/>
              </w:rPr>
            </w:pPr>
          </w:p>
          <w:p w14:paraId="2D1A14FB" w14:textId="77777777" w:rsidR="00C517AE" w:rsidRPr="00B27A1C" w:rsidRDefault="00C517AE" w:rsidP="00C517AE">
            <w:pPr>
              <w:rPr>
                <w:bCs/>
              </w:rPr>
            </w:pPr>
            <w:r w:rsidRPr="00B27A1C">
              <w:rPr>
                <w:bCs/>
              </w:rPr>
              <w:t>“</w:t>
            </w:r>
            <w:proofErr w:type="spellStart"/>
            <w:r w:rsidRPr="00B27A1C">
              <w:rPr>
                <w:bCs/>
              </w:rPr>
              <w:t>Teología</w:t>
            </w:r>
            <w:proofErr w:type="spellEnd"/>
            <w:r w:rsidRPr="00B27A1C">
              <w:rPr>
                <w:bCs/>
              </w:rPr>
              <w:t xml:space="preserve"> y </w:t>
            </w:r>
            <w:proofErr w:type="spellStart"/>
            <w:r w:rsidRPr="00B27A1C">
              <w:rPr>
                <w:bCs/>
              </w:rPr>
              <w:t>corporalidad</w:t>
            </w:r>
            <w:proofErr w:type="spellEnd"/>
            <w:r w:rsidRPr="00B27A1C">
              <w:rPr>
                <w:bCs/>
              </w:rPr>
              <w:t xml:space="preserve"> en el </w:t>
            </w:r>
            <w:proofErr w:type="spellStart"/>
            <w:r w:rsidRPr="00B27A1C">
              <w:rPr>
                <w:bCs/>
              </w:rPr>
              <w:t>Siglo</w:t>
            </w:r>
            <w:proofErr w:type="spellEnd"/>
            <w:r w:rsidRPr="00B27A1C">
              <w:rPr>
                <w:bCs/>
              </w:rPr>
              <w:t xml:space="preserve"> XXI,” Religious Studies Department, Universidad </w:t>
            </w:r>
            <w:proofErr w:type="spellStart"/>
            <w:r w:rsidRPr="00B27A1C">
              <w:rPr>
                <w:bCs/>
              </w:rPr>
              <w:t>Iberoamericana</w:t>
            </w:r>
            <w:proofErr w:type="spellEnd"/>
            <w:r w:rsidRPr="00B27A1C">
              <w:rPr>
                <w:bCs/>
              </w:rPr>
              <w:t>, Mexico City, January 14, 2013.</w:t>
            </w:r>
          </w:p>
          <w:p w14:paraId="0B7A77DD" w14:textId="77777777" w:rsidR="00C517AE" w:rsidRPr="00B27A1C" w:rsidRDefault="00C517AE" w:rsidP="00C517AE">
            <w:pPr>
              <w:rPr>
                <w:bCs/>
              </w:rPr>
            </w:pPr>
          </w:p>
          <w:p w14:paraId="745512AD" w14:textId="03940B2B" w:rsidR="000B51FB" w:rsidRPr="00B27A1C" w:rsidRDefault="000B51FB" w:rsidP="00471EC5">
            <w:pPr>
              <w:rPr>
                <w:bCs/>
              </w:rPr>
            </w:pPr>
            <w:r w:rsidRPr="00B27A1C">
              <w:rPr>
                <w:bCs/>
              </w:rPr>
              <w:t xml:space="preserve">“Flesh of the World: Caribbean Contributions,” Annual Hispanic Lecture, Drew University, April </w:t>
            </w:r>
            <w:r w:rsidR="004E1D00">
              <w:rPr>
                <w:bCs/>
              </w:rPr>
              <w:t xml:space="preserve">10, </w:t>
            </w:r>
            <w:r w:rsidRPr="00B27A1C">
              <w:rPr>
                <w:bCs/>
              </w:rPr>
              <w:t>2012.</w:t>
            </w:r>
          </w:p>
          <w:p w14:paraId="7EBA7C4B" w14:textId="77777777" w:rsidR="000B51FB" w:rsidRPr="00B27A1C" w:rsidRDefault="000B51FB" w:rsidP="00471EC5">
            <w:pPr>
              <w:rPr>
                <w:bCs/>
              </w:rPr>
            </w:pPr>
          </w:p>
          <w:p w14:paraId="533F366A" w14:textId="201ED705" w:rsidR="004E7111" w:rsidRPr="00B27A1C" w:rsidRDefault="004E7111" w:rsidP="00471EC5">
            <w:pPr>
              <w:rPr>
                <w:bCs/>
              </w:rPr>
            </w:pPr>
            <w:r w:rsidRPr="00B27A1C">
              <w:rPr>
                <w:bCs/>
              </w:rPr>
              <w:t>“Carnal Exposure: Regarding Christian Flesh,”</w:t>
            </w:r>
            <w:r w:rsidR="000B51FB" w:rsidRPr="00B27A1C">
              <w:rPr>
                <w:bCs/>
              </w:rPr>
              <w:t xml:space="preserve"> Yale Divinity School, February</w:t>
            </w:r>
            <w:r w:rsidRPr="00B27A1C">
              <w:rPr>
                <w:bCs/>
              </w:rPr>
              <w:t xml:space="preserve"> </w:t>
            </w:r>
            <w:r w:rsidR="007C6CA6">
              <w:rPr>
                <w:bCs/>
              </w:rPr>
              <w:t xml:space="preserve">14, </w:t>
            </w:r>
            <w:r w:rsidRPr="00B27A1C">
              <w:rPr>
                <w:bCs/>
              </w:rPr>
              <w:t>2012</w:t>
            </w:r>
            <w:r w:rsidR="000B51FB" w:rsidRPr="00B27A1C">
              <w:rPr>
                <w:bCs/>
              </w:rPr>
              <w:t>.</w:t>
            </w:r>
          </w:p>
          <w:p w14:paraId="3B177360" w14:textId="77777777" w:rsidR="004E7111" w:rsidRPr="00B27A1C" w:rsidRDefault="004E7111" w:rsidP="00471EC5">
            <w:pPr>
              <w:rPr>
                <w:bCs/>
              </w:rPr>
            </w:pPr>
          </w:p>
          <w:p w14:paraId="0DB1EED0" w14:textId="0B13D15B" w:rsidR="00596375" w:rsidRPr="00B27A1C" w:rsidRDefault="00596375" w:rsidP="00471EC5">
            <w:pPr>
              <w:rPr>
                <w:bCs/>
              </w:rPr>
            </w:pPr>
            <w:r w:rsidRPr="00B27A1C">
              <w:rPr>
                <w:bCs/>
              </w:rPr>
              <w:t>“</w:t>
            </w:r>
            <w:proofErr w:type="spellStart"/>
            <w:r w:rsidRPr="00B27A1C">
              <w:rPr>
                <w:bCs/>
              </w:rPr>
              <w:t>Poéticas</w:t>
            </w:r>
            <w:proofErr w:type="spellEnd"/>
            <w:r w:rsidRPr="00B27A1C">
              <w:rPr>
                <w:bCs/>
              </w:rPr>
              <w:t xml:space="preserve"> de </w:t>
            </w:r>
            <w:proofErr w:type="spellStart"/>
            <w:r w:rsidRPr="00B27A1C">
              <w:rPr>
                <w:bCs/>
              </w:rPr>
              <w:t>Encarnación</w:t>
            </w:r>
            <w:proofErr w:type="spellEnd"/>
            <w:r w:rsidRPr="00B27A1C">
              <w:rPr>
                <w:bCs/>
              </w:rPr>
              <w:t xml:space="preserve">” II </w:t>
            </w:r>
            <w:proofErr w:type="spellStart"/>
            <w:r w:rsidRPr="00B27A1C">
              <w:rPr>
                <w:bCs/>
              </w:rPr>
              <w:t>Congreso</w:t>
            </w:r>
            <w:proofErr w:type="spellEnd"/>
            <w:r w:rsidRPr="00B27A1C">
              <w:rPr>
                <w:bCs/>
              </w:rPr>
              <w:t xml:space="preserve"> </w:t>
            </w:r>
            <w:proofErr w:type="spellStart"/>
            <w:r w:rsidRPr="00B27A1C">
              <w:rPr>
                <w:bCs/>
              </w:rPr>
              <w:t>Internacional</w:t>
            </w:r>
            <w:proofErr w:type="spellEnd"/>
            <w:r w:rsidRPr="00B27A1C">
              <w:rPr>
                <w:bCs/>
              </w:rPr>
              <w:t xml:space="preserve"> el </w:t>
            </w:r>
            <w:proofErr w:type="spellStart"/>
            <w:r w:rsidRPr="00B27A1C">
              <w:rPr>
                <w:bCs/>
              </w:rPr>
              <w:t>Cuerpo</w:t>
            </w:r>
            <w:proofErr w:type="spellEnd"/>
            <w:r w:rsidRPr="00B27A1C">
              <w:rPr>
                <w:bCs/>
              </w:rPr>
              <w:t xml:space="preserve"> en el </w:t>
            </w:r>
            <w:proofErr w:type="spellStart"/>
            <w:r w:rsidRPr="00B27A1C">
              <w:rPr>
                <w:bCs/>
              </w:rPr>
              <w:t>Siglo</w:t>
            </w:r>
            <w:proofErr w:type="spellEnd"/>
            <w:r w:rsidRPr="00B27A1C">
              <w:rPr>
                <w:bCs/>
              </w:rPr>
              <w:t xml:space="preserve"> XXI. </w:t>
            </w:r>
            <w:proofErr w:type="spellStart"/>
            <w:r w:rsidRPr="00B27A1C">
              <w:rPr>
                <w:bCs/>
              </w:rPr>
              <w:t>Aproximaciones</w:t>
            </w:r>
            <w:proofErr w:type="spellEnd"/>
            <w:r w:rsidRPr="00B27A1C">
              <w:rPr>
                <w:bCs/>
              </w:rPr>
              <w:t xml:space="preserve"> </w:t>
            </w:r>
            <w:proofErr w:type="spellStart"/>
            <w:r w:rsidRPr="00B27A1C">
              <w:rPr>
                <w:bCs/>
              </w:rPr>
              <w:t>Minoritarias</w:t>
            </w:r>
            <w:proofErr w:type="spellEnd"/>
            <w:r w:rsidRPr="00B27A1C">
              <w:rPr>
                <w:bCs/>
              </w:rPr>
              <w:t xml:space="preserve"> </w:t>
            </w:r>
            <w:proofErr w:type="spellStart"/>
            <w:r w:rsidRPr="00B27A1C">
              <w:rPr>
                <w:bCs/>
              </w:rPr>
              <w:t>Desde</w:t>
            </w:r>
            <w:proofErr w:type="spellEnd"/>
            <w:r w:rsidRPr="00B27A1C">
              <w:rPr>
                <w:bCs/>
              </w:rPr>
              <w:t xml:space="preserve"> </w:t>
            </w:r>
            <w:proofErr w:type="spellStart"/>
            <w:r w:rsidRPr="00B27A1C">
              <w:rPr>
                <w:bCs/>
              </w:rPr>
              <w:t>Latinoamérica</w:t>
            </w:r>
            <w:proofErr w:type="spellEnd"/>
            <w:r w:rsidRPr="00B27A1C">
              <w:rPr>
                <w:bCs/>
              </w:rPr>
              <w:t xml:space="preserve">, UNAM, Mexico City, November </w:t>
            </w:r>
            <w:r w:rsidR="00727834">
              <w:rPr>
                <w:bCs/>
              </w:rPr>
              <w:t xml:space="preserve">10, </w:t>
            </w:r>
            <w:r w:rsidRPr="00B27A1C">
              <w:rPr>
                <w:bCs/>
              </w:rPr>
              <w:t>2011.</w:t>
            </w:r>
          </w:p>
          <w:p w14:paraId="7E23593B" w14:textId="77777777" w:rsidR="00596375" w:rsidRPr="00B27A1C" w:rsidRDefault="00596375" w:rsidP="00471EC5">
            <w:pPr>
              <w:rPr>
                <w:bCs/>
              </w:rPr>
            </w:pPr>
          </w:p>
          <w:p w14:paraId="2D232B10" w14:textId="29FDC622" w:rsidR="00471EC5" w:rsidRPr="00B27A1C" w:rsidRDefault="00471EC5" w:rsidP="00471EC5">
            <w:pPr>
              <w:rPr>
                <w:bCs/>
              </w:rPr>
            </w:pPr>
            <w:r w:rsidRPr="00B27A1C">
              <w:rPr>
                <w:bCs/>
              </w:rPr>
              <w:t>Theologians Engaging Trauma pan</w:t>
            </w:r>
            <w:r w:rsidR="00727834">
              <w:rPr>
                <w:bCs/>
              </w:rPr>
              <w:t xml:space="preserve">el, Boston University. February 28, </w:t>
            </w:r>
            <w:r w:rsidRPr="00B27A1C">
              <w:rPr>
                <w:bCs/>
              </w:rPr>
              <w:t>2011.</w:t>
            </w:r>
            <w:r w:rsidR="006B71A9" w:rsidRPr="00B27A1C">
              <w:rPr>
                <w:bCs/>
              </w:rPr>
              <w:t xml:space="preserve"> Transcript published in </w:t>
            </w:r>
            <w:r w:rsidR="006B71A9" w:rsidRPr="00B27A1C">
              <w:rPr>
                <w:bCs/>
                <w:i/>
              </w:rPr>
              <w:t>Theology Today</w:t>
            </w:r>
            <w:r w:rsidR="006B71A9" w:rsidRPr="00B27A1C">
              <w:rPr>
                <w:bCs/>
              </w:rPr>
              <w:t xml:space="preserve"> (Oct. 2011): 224–237.</w:t>
            </w:r>
          </w:p>
          <w:p w14:paraId="3937DDC1" w14:textId="77777777" w:rsidR="00471EC5" w:rsidRPr="00B27A1C" w:rsidRDefault="00471EC5" w:rsidP="00471EC5">
            <w:pPr>
              <w:rPr>
                <w:bCs/>
              </w:rPr>
            </w:pPr>
          </w:p>
          <w:p w14:paraId="2F42FFE5" w14:textId="428E2BC3" w:rsidR="00471EC5" w:rsidRPr="00B27A1C" w:rsidRDefault="00881E76" w:rsidP="00471EC5">
            <w:pPr>
              <w:rPr>
                <w:bCs/>
              </w:rPr>
            </w:pPr>
            <w:r w:rsidRPr="00B27A1C">
              <w:rPr>
                <w:bCs/>
              </w:rPr>
              <w:t>“Glory,”</w:t>
            </w:r>
            <w:r w:rsidR="00471EC5" w:rsidRPr="00B27A1C">
              <w:rPr>
                <w:bCs/>
              </w:rPr>
              <w:t xml:space="preserve"> Panel discussion of </w:t>
            </w:r>
            <w:proofErr w:type="spellStart"/>
            <w:r w:rsidR="00471EC5" w:rsidRPr="00B27A1C">
              <w:rPr>
                <w:bCs/>
                <w:i/>
              </w:rPr>
              <w:t>Polydoxy</w:t>
            </w:r>
            <w:proofErr w:type="spellEnd"/>
            <w:r w:rsidR="00124BCA">
              <w:rPr>
                <w:bCs/>
              </w:rPr>
              <w:t>, AAR Annual Meeting. October</w:t>
            </w:r>
            <w:r w:rsidR="00471EC5" w:rsidRPr="00B27A1C">
              <w:rPr>
                <w:bCs/>
              </w:rPr>
              <w:t xml:space="preserve"> </w:t>
            </w:r>
            <w:r w:rsidR="00124BCA">
              <w:rPr>
                <w:bCs/>
              </w:rPr>
              <w:t xml:space="preserve">31, </w:t>
            </w:r>
            <w:r w:rsidR="00471EC5" w:rsidRPr="00B27A1C">
              <w:rPr>
                <w:bCs/>
              </w:rPr>
              <w:t>2010.</w:t>
            </w:r>
          </w:p>
          <w:p w14:paraId="385FB24F" w14:textId="77777777" w:rsidR="00471EC5" w:rsidRPr="00B27A1C" w:rsidRDefault="00471EC5" w:rsidP="00471EC5">
            <w:pPr>
              <w:rPr>
                <w:bCs/>
              </w:rPr>
            </w:pPr>
          </w:p>
          <w:p w14:paraId="4A484A6E" w14:textId="72F57317" w:rsidR="00471EC5" w:rsidRPr="00B27A1C" w:rsidRDefault="00471EC5" w:rsidP="00471EC5">
            <w:pPr>
              <w:rPr>
                <w:bCs/>
              </w:rPr>
            </w:pPr>
            <w:r w:rsidRPr="00B27A1C">
              <w:t xml:space="preserve">Response to </w:t>
            </w:r>
            <w:proofErr w:type="spellStart"/>
            <w:r w:rsidRPr="00B27A1C">
              <w:t>Cherrié</w:t>
            </w:r>
            <w:proofErr w:type="spellEnd"/>
            <w:r w:rsidRPr="00B27A1C">
              <w:t xml:space="preserve"> Moraga, “A Small Nation to Remember: Performance &amp; </w:t>
            </w:r>
            <w:proofErr w:type="spellStart"/>
            <w:r w:rsidRPr="00B27A1C">
              <w:t>Xicana</w:t>
            </w:r>
            <w:proofErr w:type="spellEnd"/>
            <w:r w:rsidRPr="00B27A1C">
              <w:t xml:space="preserve"> </w:t>
            </w:r>
            <w:proofErr w:type="spellStart"/>
            <w:r w:rsidRPr="00B27A1C">
              <w:t>Indígena</w:t>
            </w:r>
            <w:proofErr w:type="spellEnd"/>
            <w:r w:rsidRPr="00B27A1C">
              <w:t xml:space="preserve"> Resistance,” Harvard Divinity School. September</w:t>
            </w:r>
            <w:r w:rsidR="00124BCA">
              <w:t xml:space="preserve"> 30,</w:t>
            </w:r>
            <w:r w:rsidRPr="00B27A1C">
              <w:t xml:space="preserve"> 2010.</w:t>
            </w:r>
            <w:r w:rsidRPr="00B27A1C">
              <w:rPr>
                <w:bCs/>
              </w:rPr>
              <w:t xml:space="preserve"> </w:t>
            </w:r>
          </w:p>
          <w:p w14:paraId="525C2D9C" w14:textId="77777777" w:rsidR="00471EC5" w:rsidRPr="00B27A1C" w:rsidRDefault="00471EC5" w:rsidP="00471EC5">
            <w:pPr>
              <w:rPr>
                <w:bCs/>
              </w:rPr>
            </w:pPr>
          </w:p>
          <w:p w14:paraId="354E96BC" w14:textId="040CA785" w:rsidR="00471EC5" w:rsidRPr="00B27A1C" w:rsidRDefault="00471EC5" w:rsidP="00471EC5">
            <w:pPr>
              <w:rPr>
                <w:bCs/>
              </w:rPr>
            </w:pPr>
            <w:r w:rsidRPr="00B27A1C">
              <w:rPr>
                <w:bCs/>
              </w:rPr>
              <w:t>“From Other Shores: Postcolonial Theology and the Caribbean,” Latina/o Critical and Comparative Studies, AAR. November</w:t>
            </w:r>
            <w:r w:rsidR="000622E1">
              <w:rPr>
                <w:bCs/>
              </w:rPr>
              <w:t xml:space="preserve"> 10,</w:t>
            </w:r>
            <w:r w:rsidRPr="00B27A1C">
              <w:rPr>
                <w:bCs/>
              </w:rPr>
              <w:t xml:space="preserve"> 2009.</w:t>
            </w:r>
          </w:p>
          <w:p w14:paraId="22F974B4" w14:textId="77777777" w:rsidR="00471EC5" w:rsidRPr="00B27A1C" w:rsidRDefault="00471EC5" w:rsidP="00471EC5">
            <w:pPr>
              <w:rPr>
                <w:bCs/>
              </w:rPr>
            </w:pPr>
          </w:p>
          <w:p w14:paraId="56FEDF07" w14:textId="02E23E42" w:rsidR="00471EC5" w:rsidRPr="00B27A1C" w:rsidRDefault="00471EC5" w:rsidP="00471EC5">
            <w:pPr>
              <w:rPr>
                <w:bCs/>
              </w:rPr>
            </w:pPr>
            <w:r w:rsidRPr="00B27A1C">
              <w:rPr>
                <w:bCs/>
              </w:rPr>
              <w:t xml:space="preserve">Panel Review, </w:t>
            </w:r>
            <w:r w:rsidRPr="00B27A1C">
              <w:rPr>
                <w:bCs/>
                <w:i/>
              </w:rPr>
              <w:t>The Theology of Food</w:t>
            </w:r>
            <w:r w:rsidRPr="00B27A1C">
              <w:rPr>
                <w:bCs/>
              </w:rPr>
              <w:t xml:space="preserve">, by Angel Méndez, with John Milbank and Anthony Baker, AAR. November </w:t>
            </w:r>
            <w:r w:rsidR="00947C83">
              <w:rPr>
                <w:bCs/>
              </w:rPr>
              <w:t xml:space="preserve">8, </w:t>
            </w:r>
            <w:r w:rsidRPr="00B27A1C">
              <w:rPr>
                <w:bCs/>
              </w:rPr>
              <w:t>2009.</w:t>
            </w:r>
          </w:p>
          <w:p w14:paraId="0ABEEDE2" w14:textId="77777777" w:rsidR="00471EC5" w:rsidRPr="00B27A1C" w:rsidRDefault="00471EC5" w:rsidP="00471EC5">
            <w:pPr>
              <w:rPr>
                <w:bCs/>
              </w:rPr>
            </w:pPr>
          </w:p>
          <w:p w14:paraId="59B89E83" w14:textId="77777777" w:rsidR="00471EC5" w:rsidRPr="00B27A1C" w:rsidRDefault="00471EC5" w:rsidP="00471EC5">
            <w:pPr>
              <w:rPr>
                <w:bCs/>
              </w:rPr>
            </w:pPr>
            <w:r w:rsidRPr="00B27A1C">
              <w:rPr>
                <w:bCs/>
              </w:rPr>
              <w:t xml:space="preserve">“Glory,” </w:t>
            </w:r>
            <w:proofErr w:type="spellStart"/>
            <w:r w:rsidRPr="00B27A1C">
              <w:rPr>
                <w:bCs/>
              </w:rPr>
              <w:t>Polydoxy</w:t>
            </w:r>
            <w:proofErr w:type="spellEnd"/>
            <w:r w:rsidRPr="00B27A1C">
              <w:rPr>
                <w:bCs/>
              </w:rPr>
              <w:t xml:space="preserve">: Theologies of the Manifold, Drew </w:t>
            </w:r>
            <w:proofErr w:type="spellStart"/>
            <w:r w:rsidRPr="00B27A1C">
              <w:rPr>
                <w:bCs/>
              </w:rPr>
              <w:t>Transdisciplinary</w:t>
            </w:r>
            <w:proofErr w:type="spellEnd"/>
            <w:r w:rsidRPr="00B27A1C">
              <w:rPr>
                <w:bCs/>
              </w:rPr>
              <w:t xml:space="preserve"> Theological Colloquium IX. October 1-4, 2009.</w:t>
            </w:r>
          </w:p>
          <w:p w14:paraId="1AA5F643" w14:textId="77777777" w:rsidR="00471EC5" w:rsidRPr="00B27A1C" w:rsidRDefault="00471EC5" w:rsidP="00471EC5">
            <w:pPr>
              <w:rPr>
                <w:bCs/>
              </w:rPr>
            </w:pPr>
          </w:p>
          <w:p w14:paraId="6BE526AE" w14:textId="77777777" w:rsidR="00471EC5" w:rsidRPr="00B27A1C" w:rsidRDefault="00471EC5" w:rsidP="00471EC5">
            <w:pPr>
              <w:rPr>
                <w:bCs/>
              </w:rPr>
            </w:pPr>
            <w:r w:rsidRPr="00B27A1C">
              <w:rPr>
                <w:bCs/>
              </w:rPr>
              <w:t>“Corporeal Transfigurations: The Spirit of a Latina Theology of Embodiment,” Harvard Divinity School. February 23, 2009.</w:t>
            </w:r>
          </w:p>
          <w:p w14:paraId="5109BFD8" w14:textId="77777777" w:rsidR="00471EC5" w:rsidRPr="00B27A1C" w:rsidRDefault="00471EC5" w:rsidP="00471EC5">
            <w:pPr>
              <w:rPr>
                <w:bCs/>
              </w:rPr>
            </w:pPr>
          </w:p>
          <w:p w14:paraId="7E11AB30" w14:textId="77777777" w:rsidR="00471EC5" w:rsidRPr="00B27A1C" w:rsidRDefault="00471EC5" w:rsidP="00471EC5">
            <w:pPr>
              <w:rPr>
                <w:bCs/>
              </w:rPr>
            </w:pPr>
            <w:r w:rsidRPr="00B27A1C">
              <w:rPr>
                <w:bCs/>
              </w:rPr>
              <w:t xml:space="preserve">“Thinking Bodies: The Paradoxes of Latina Incarnational Theologies,” Decolonizing Epistemology: New Knowing in Latina/o Philosophy and Theology, Drew </w:t>
            </w:r>
            <w:proofErr w:type="spellStart"/>
            <w:r w:rsidRPr="00B27A1C">
              <w:rPr>
                <w:bCs/>
              </w:rPr>
              <w:t>Transdisciplinary</w:t>
            </w:r>
            <w:proofErr w:type="spellEnd"/>
            <w:r w:rsidRPr="00B27A1C">
              <w:rPr>
                <w:bCs/>
              </w:rPr>
              <w:t xml:space="preserve"> Theological Colloquium VIII. November 20-23, 2008.</w:t>
            </w:r>
          </w:p>
          <w:p w14:paraId="06E15BF5" w14:textId="77777777" w:rsidR="00471EC5" w:rsidRPr="00B27A1C" w:rsidRDefault="00471EC5" w:rsidP="00471EC5">
            <w:pPr>
              <w:rPr>
                <w:bCs/>
              </w:rPr>
            </w:pPr>
          </w:p>
          <w:p w14:paraId="0E9181E0" w14:textId="57657C80" w:rsidR="00471EC5" w:rsidRPr="00B27A1C" w:rsidRDefault="00471EC5" w:rsidP="00471EC5">
            <w:pPr>
              <w:rPr>
                <w:bCs/>
              </w:rPr>
            </w:pPr>
            <w:r w:rsidRPr="00B27A1C">
              <w:rPr>
                <w:bCs/>
              </w:rPr>
              <w:t xml:space="preserve">“Women of Color and the Study of Religion and Theology,” </w:t>
            </w:r>
            <w:r w:rsidR="00947C83">
              <w:rPr>
                <w:bCs/>
              </w:rPr>
              <w:t xml:space="preserve">AAR wildcard session. November 2, </w:t>
            </w:r>
            <w:r w:rsidRPr="00B27A1C">
              <w:rPr>
                <w:bCs/>
              </w:rPr>
              <w:t>2008.</w:t>
            </w:r>
          </w:p>
          <w:p w14:paraId="7F3026DE" w14:textId="77777777" w:rsidR="005A78A3" w:rsidRPr="00B27A1C" w:rsidRDefault="005A78A3" w:rsidP="005A78A3"/>
          <w:p w14:paraId="75501133" w14:textId="77777777" w:rsidR="005A78A3" w:rsidRPr="00B27A1C" w:rsidRDefault="005A78A3" w:rsidP="005A78A3">
            <w:r w:rsidRPr="00B27A1C">
              <w:t xml:space="preserve">“Of Spirit, Cultures, and Flesh,” Feminist Intercultural Theology: Broken Bodies-Sacred Lives, On Women’s Sexuality and Human Dignity. San José, Costa Rica, June 10-15, 2008. </w:t>
            </w:r>
          </w:p>
          <w:p w14:paraId="1BB0C9CA" w14:textId="77777777" w:rsidR="00471EC5" w:rsidRPr="00B27A1C" w:rsidRDefault="00471EC5" w:rsidP="00471EC5">
            <w:pPr>
              <w:rPr>
                <w:bCs/>
              </w:rPr>
            </w:pPr>
          </w:p>
          <w:p w14:paraId="683A1263" w14:textId="687B4F4E" w:rsidR="00471EC5" w:rsidRPr="00B27A1C" w:rsidRDefault="00471EC5" w:rsidP="00471EC5">
            <w:pPr>
              <w:rPr>
                <w:bCs/>
              </w:rPr>
            </w:pPr>
            <w:r w:rsidRPr="00B27A1C">
              <w:rPr>
                <w:bCs/>
              </w:rPr>
              <w:t xml:space="preserve">“Burning Bushes: Seeking Earthy Glimpses of Divine Glory,” PSR Earl Lectures. January </w:t>
            </w:r>
            <w:r w:rsidR="00947C83">
              <w:rPr>
                <w:bCs/>
              </w:rPr>
              <w:t xml:space="preserve">23, </w:t>
            </w:r>
            <w:r w:rsidRPr="00B27A1C">
              <w:rPr>
                <w:bCs/>
              </w:rPr>
              <w:t xml:space="preserve">2008. </w:t>
            </w:r>
          </w:p>
          <w:p w14:paraId="16E04F29" w14:textId="77777777" w:rsidR="00471EC5" w:rsidRPr="00B27A1C" w:rsidRDefault="00471EC5" w:rsidP="00471EC5">
            <w:pPr>
              <w:rPr>
                <w:bCs/>
              </w:rPr>
            </w:pPr>
          </w:p>
          <w:p w14:paraId="3649A0A7" w14:textId="77777777" w:rsidR="00471EC5" w:rsidRPr="00B27A1C" w:rsidRDefault="00471EC5" w:rsidP="00471EC5">
            <w:pPr>
              <w:rPr>
                <w:bCs/>
              </w:rPr>
            </w:pPr>
            <w:r w:rsidRPr="00B27A1C">
              <w:rPr>
                <w:bCs/>
              </w:rPr>
              <w:t xml:space="preserve">“Ghostly Encounters: Spirits, Memory, and the Holy Ghost,” Planetary Loves: </w:t>
            </w:r>
            <w:proofErr w:type="spellStart"/>
            <w:r w:rsidRPr="00B27A1C">
              <w:rPr>
                <w:bCs/>
              </w:rPr>
              <w:t>Postcoloniality</w:t>
            </w:r>
            <w:proofErr w:type="spellEnd"/>
            <w:r w:rsidRPr="00B27A1C">
              <w:rPr>
                <w:bCs/>
              </w:rPr>
              <w:t xml:space="preserve">, Gender, and Theology, Drew </w:t>
            </w:r>
            <w:proofErr w:type="spellStart"/>
            <w:r w:rsidRPr="00B27A1C">
              <w:rPr>
                <w:bCs/>
              </w:rPr>
              <w:t>Transdisciplinary</w:t>
            </w:r>
            <w:proofErr w:type="spellEnd"/>
            <w:r w:rsidRPr="00B27A1C">
              <w:rPr>
                <w:bCs/>
              </w:rPr>
              <w:t xml:space="preserve"> Theological Colloquium VII. November 1-4, 2007.</w:t>
            </w:r>
          </w:p>
          <w:p w14:paraId="41A4E875" w14:textId="77777777" w:rsidR="00471EC5" w:rsidRPr="00B27A1C" w:rsidRDefault="00471EC5" w:rsidP="00471EC5">
            <w:pPr>
              <w:rPr>
                <w:bCs/>
              </w:rPr>
            </w:pPr>
          </w:p>
          <w:p w14:paraId="6E769669" w14:textId="77777777" w:rsidR="00471EC5" w:rsidRPr="00B27A1C" w:rsidRDefault="00471EC5" w:rsidP="00471EC5">
            <w:pPr>
              <w:rPr>
                <w:bCs/>
              </w:rPr>
            </w:pPr>
            <w:r w:rsidRPr="00B27A1C">
              <w:rPr>
                <w:bCs/>
              </w:rPr>
              <w:t>“The Touch of Transcendence,” Voices and Visions: Latina Theologians Speak, McCormick Theological Seminary. October 15, 2007.</w:t>
            </w:r>
          </w:p>
          <w:p w14:paraId="5675260A" w14:textId="77777777" w:rsidR="00471EC5" w:rsidRPr="00B27A1C" w:rsidRDefault="00471EC5" w:rsidP="00471EC5">
            <w:pPr>
              <w:rPr>
                <w:bCs/>
              </w:rPr>
            </w:pPr>
          </w:p>
          <w:p w14:paraId="67413D0D" w14:textId="77777777" w:rsidR="00471EC5" w:rsidRPr="00B27A1C" w:rsidRDefault="00471EC5" w:rsidP="00471EC5">
            <w:r w:rsidRPr="00B27A1C">
              <w:rPr>
                <w:bCs/>
              </w:rPr>
              <w:t xml:space="preserve">“Power Relations and Social Issues: Do/Should These Shape and </w:t>
            </w:r>
            <w:r w:rsidRPr="00B27A1C">
              <w:rPr>
                <w:bCs/>
              </w:rPr>
              <w:lastRenderedPageBreak/>
              <w:t>Critique Latina/o (Christian) Understandings of God?” Annual Colloquium of ACHTUS, Mount Saint Mary’s College, Los Angeles. June 3-6, 2007.</w:t>
            </w:r>
          </w:p>
          <w:p w14:paraId="4CCFF962" w14:textId="77777777" w:rsidR="005A78A3" w:rsidRPr="00B27A1C" w:rsidRDefault="005A78A3" w:rsidP="00471EC5"/>
          <w:p w14:paraId="619F0063" w14:textId="77777777" w:rsidR="00471EC5" w:rsidRPr="00B27A1C" w:rsidRDefault="00471EC5" w:rsidP="00471EC5">
            <w:r w:rsidRPr="00B27A1C">
              <w:t>“Human Otherness and the U. S. Immigration Debate,” Theology and Ministry in the US/Latin@ Context: Crossing Borders &amp; Redefining Margins, Harvard Divinity School. April 2006.</w:t>
            </w:r>
          </w:p>
          <w:p w14:paraId="2BDEC35D" w14:textId="77777777" w:rsidR="00471EC5" w:rsidRPr="00B27A1C" w:rsidRDefault="00471EC5" w:rsidP="00471EC5"/>
          <w:p w14:paraId="1BF981C2" w14:textId="7CCA6A47" w:rsidR="00471EC5" w:rsidRPr="00B27A1C" w:rsidRDefault="00471EC5" w:rsidP="00471EC5">
            <w:r w:rsidRPr="00B27A1C">
              <w:t xml:space="preserve">“Memory of the Flesh: Divine Transcendence and Human Otherness,” Transfiguring Passions: Theologies and Theories of Eros, </w:t>
            </w:r>
            <w:proofErr w:type="spellStart"/>
            <w:r w:rsidRPr="00B27A1C">
              <w:rPr>
                <w:bCs/>
              </w:rPr>
              <w:t>Transdisciplinary</w:t>
            </w:r>
            <w:proofErr w:type="spellEnd"/>
            <w:r w:rsidRPr="00B27A1C">
              <w:rPr>
                <w:bCs/>
              </w:rPr>
              <w:t xml:space="preserve"> Theological Colloquium IV</w:t>
            </w:r>
            <w:r w:rsidR="00125382">
              <w:t xml:space="preserve">. November 1, </w:t>
            </w:r>
            <w:r w:rsidRPr="00B27A1C">
              <w:t>2004.</w:t>
            </w:r>
          </w:p>
          <w:p w14:paraId="4DF3A114" w14:textId="77777777" w:rsidR="00471EC5" w:rsidRPr="00B27A1C" w:rsidRDefault="00471EC5" w:rsidP="00471EC5"/>
          <w:p w14:paraId="16775F8C" w14:textId="77777777" w:rsidR="00471EC5" w:rsidRPr="00B27A1C" w:rsidRDefault="00471EC5" w:rsidP="00471EC5">
            <w:r w:rsidRPr="00B27A1C">
              <w:rPr>
                <w:iCs/>
              </w:rPr>
              <w:t xml:space="preserve">“God at the Crossroads,” </w:t>
            </w:r>
            <w:r w:rsidRPr="00B27A1C">
              <w:t>Orlando E. Costas Spring Lecture, Andover Newton Theological School. March 2004.</w:t>
            </w:r>
          </w:p>
          <w:p w14:paraId="7C994B2F" w14:textId="77777777" w:rsidR="00471EC5" w:rsidRPr="00B27A1C" w:rsidRDefault="00471EC5" w:rsidP="00471EC5"/>
          <w:p w14:paraId="1FE6354D" w14:textId="6CAC98FB" w:rsidR="00471EC5" w:rsidRPr="00B27A1C" w:rsidRDefault="00471EC5" w:rsidP="00471EC5">
            <w:r w:rsidRPr="00B27A1C">
              <w:t xml:space="preserve">“Sophia the Hybrid: A Latina Postcolonial Perspective,” AAR, </w:t>
            </w:r>
            <w:r w:rsidRPr="00B27A1C">
              <w:rPr>
                <w:iCs/>
              </w:rPr>
              <w:t xml:space="preserve">Christian Systematic Theology Group and Latina/o Religion, Culture, and Society Group. November </w:t>
            </w:r>
            <w:r w:rsidR="00125382">
              <w:rPr>
                <w:iCs/>
              </w:rPr>
              <w:t xml:space="preserve">25, </w:t>
            </w:r>
            <w:r w:rsidRPr="00B27A1C">
              <w:rPr>
                <w:iCs/>
              </w:rPr>
              <w:t>2003.</w:t>
            </w:r>
          </w:p>
          <w:p w14:paraId="5D977BC0" w14:textId="77777777" w:rsidR="00471EC5" w:rsidRPr="00B27A1C" w:rsidRDefault="00471EC5" w:rsidP="00471EC5"/>
          <w:p w14:paraId="1773581C" w14:textId="77777777" w:rsidR="00471EC5" w:rsidRPr="00B27A1C" w:rsidRDefault="00471EC5" w:rsidP="00471EC5">
            <w:r w:rsidRPr="00B27A1C">
              <w:t>“</w:t>
            </w:r>
            <w:proofErr w:type="spellStart"/>
            <w:r w:rsidRPr="00B27A1C">
              <w:t>Postcolonialism</w:t>
            </w:r>
            <w:proofErr w:type="spellEnd"/>
            <w:r w:rsidRPr="00B27A1C">
              <w:t xml:space="preserve"> and Theology,” First Hispanic Alumni Meeting, Drew University. October 2002.</w:t>
            </w:r>
          </w:p>
          <w:p w14:paraId="3F07D81A" w14:textId="77777777" w:rsidR="00471EC5" w:rsidRPr="00B27A1C" w:rsidRDefault="00471EC5" w:rsidP="00471EC5"/>
        </w:tc>
      </w:tr>
      <w:tr w:rsidR="00471EC5" w:rsidRPr="00B27A1C" w14:paraId="3966EDF6" w14:textId="77777777">
        <w:tc>
          <w:tcPr>
            <w:tcW w:w="1978" w:type="dxa"/>
          </w:tcPr>
          <w:p w14:paraId="5E24864D" w14:textId="365C5E47" w:rsidR="00471EC5" w:rsidRPr="00B27A1C" w:rsidRDefault="00471EC5">
            <w:r w:rsidRPr="00B27A1C">
              <w:lastRenderedPageBreak/>
              <w:t>GRANTS</w:t>
            </w:r>
          </w:p>
        </w:tc>
        <w:tc>
          <w:tcPr>
            <w:tcW w:w="7106" w:type="dxa"/>
          </w:tcPr>
          <w:p w14:paraId="66B6B506" w14:textId="71D2AD99" w:rsidR="00652823" w:rsidRDefault="00652823" w:rsidP="00471EC5">
            <w:r w:rsidRPr="006376C0">
              <w:t>Co-Principal</w:t>
            </w:r>
            <w:r>
              <w:t xml:space="preserve"> Researcher</w:t>
            </w:r>
            <w:r w:rsidRPr="006376C0">
              <w:t>, Religion and Sexuality Seminar, funded by Ford Foundation</w:t>
            </w:r>
          </w:p>
          <w:p w14:paraId="0A4B8EA9" w14:textId="77777777" w:rsidR="00652823" w:rsidRDefault="00652823" w:rsidP="00471EC5"/>
          <w:p w14:paraId="3A4110D7" w14:textId="77777777" w:rsidR="00471EC5" w:rsidRPr="00B27A1C" w:rsidRDefault="00471EC5" w:rsidP="00471EC5">
            <w:r w:rsidRPr="00B27A1C">
              <w:t>Lilly Faculty Fellowship, “Manifold Incarnations: On Body, Flesh, and Spirit,” 2011-12</w:t>
            </w:r>
          </w:p>
          <w:p w14:paraId="6D2FCBEA" w14:textId="77777777" w:rsidR="00471EC5" w:rsidRPr="00B27A1C" w:rsidRDefault="00471EC5" w:rsidP="00471EC5"/>
          <w:p w14:paraId="5DAEB89B" w14:textId="77777777" w:rsidR="00471EC5" w:rsidRPr="00B27A1C" w:rsidRDefault="00471EC5" w:rsidP="00471EC5">
            <w:r w:rsidRPr="00B27A1C">
              <w:t>AAR/Luce seminar on Theologies of Religious Pluralism and Comparative Theology, 2010-2011</w:t>
            </w:r>
          </w:p>
          <w:p w14:paraId="12ED0208" w14:textId="77777777" w:rsidR="00471EC5" w:rsidRPr="00B27A1C" w:rsidRDefault="00471EC5" w:rsidP="00471EC5"/>
          <w:p w14:paraId="297399B7" w14:textId="77777777" w:rsidR="00471EC5" w:rsidRPr="00B27A1C" w:rsidRDefault="00471EC5" w:rsidP="00471EC5">
            <w:r w:rsidRPr="00B27A1C">
              <w:t xml:space="preserve">Participant in </w:t>
            </w:r>
            <w:r w:rsidRPr="00B27A1C">
              <w:rPr>
                <w:i/>
              </w:rPr>
              <w:t>Transforming Theology</w:t>
            </w:r>
            <w:r w:rsidRPr="00B27A1C">
              <w:t>, a project funded by a Ford Foundation grant</w:t>
            </w:r>
          </w:p>
          <w:p w14:paraId="52DCCCC8" w14:textId="77777777" w:rsidR="00471EC5" w:rsidRPr="00B27A1C" w:rsidRDefault="00471EC5" w:rsidP="00471EC5"/>
          <w:p w14:paraId="7BA9038C" w14:textId="77777777" w:rsidR="00471EC5" w:rsidRPr="00B27A1C" w:rsidRDefault="00471EC5" w:rsidP="00471EC5">
            <w:r w:rsidRPr="00B27A1C">
              <w:t>Wabash Center Colloquy for Latino/a faculty, 2008-2009</w:t>
            </w:r>
          </w:p>
          <w:p w14:paraId="1DFA0B78" w14:textId="77777777" w:rsidR="00471EC5" w:rsidRPr="00B27A1C" w:rsidRDefault="00471EC5" w:rsidP="00471EC5"/>
          <w:p w14:paraId="1C96CCF1" w14:textId="77777777" w:rsidR="00471EC5" w:rsidRPr="00B27A1C" w:rsidRDefault="00471EC5" w:rsidP="00471EC5">
            <w:r w:rsidRPr="00B27A1C">
              <w:t xml:space="preserve">Consultant for the project, </w:t>
            </w:r>
            <w:r w:rsidRPr="00B27A1C">
              <w:rPr>
                <w:i/>
              </w:rPr>
              <w:t>Reading and Teaching the Bible as Asian, Black, and Latino/a Scholars in the United States</w:t>
            </w:r>
            <w:r w:rsidRPr="00B27A1C">
              <w:t>, two-year consultation funded by a Wabash Center grant, 2003-2005</w:t>
            </w:r>
          </w:p>
          <w:p w14:paraId="604104ED" w14:textId="77777777" w:rsidR="00471EC5" w:rsidRPr="00B27A1C" w:rsidRDefault="00471EC5" w:rsidP="00471EC5"/>
        </w:tc>
      </w:tr>
      <w:tr w:rsidR="00471EC5" w:rsidRPr="00B27A1C" w14:paraId="6BEB4A16" w14:textId="77777777">
        <w:tc>
          <w:tcPr>
            <w:tcW w:w="1978" w:type="dxa"/>
          </w:tcPr>
          <w:p w14:paraId="3CC3C57E" w14:textId="77777777" w:rsidR="00471EC5" w:rsidRPr="00B27A1C" w:rsidRDefault="00471EC5" w:rsidP="00471EC5">
            <w:pPr>
              <w:rPr>
                <w:lang w:val="es-ES"/>
              </w:rPr>
            </w:pPr>
            <w:r w:rsidRPr="00B27A1C">
              <w:t>AW</w:t>
            </w:r>
            <w:r w:rsidRPr="00B27A1C">
              <w:rPr>
                <w:lang w:val="es-ES"/>
              </w:rPr>
              <w:t>ARDS</w:t>
            </w:r>
          </w:p>
          <w:p w14:paraId="3D7C456B" w14:textId="77777777" w:rsidR="00471EC5" w:rsidRPr="00B27A1C" w:rsidRDefault="00471EC5" w:rsidP="00471EC5">
            <w:pPr>
              <w:rPr>
                <w:lang w:val="es-ES"/>
              </w:rPr>
            </w:pPr>
          </w:p>
        </w:tc>
        <w:tc>
          <w:tcPr>
            <w:tcW w:w="7106" w:type="dxa"/>
          </w:tcPr>
          <w:p w14:paraId="6380011F" w14:textId="77777777" w:rsidR="00471EC5" w:rsidRPr="00B27A1C" w:rsidRDefault="00471EC5" w:rsidP="00471EC5">
            <w:r w:rsidRPr="00B27A1C">
              <w:t xml:space="preserve">2008 </w:t>
            </w:r>
            <w:proofErr w:type="spellStart"/>
            <w:r w:rsidRPr="00B27A1C">
              <w:t>Sor</w:t>
            </w:r>
            <w:proofErr w:type="spellEnd"/>
            <w:r w:rsidRPr="00B27A1C">
              <w:t xml:space="preserve"> Juana Inés de la Cruz Feminist/</w:t>
            </w:r>
            <w:proofErr w:type="spellStart"/>
            <w:r w:rsidRPr="00B27A1C">
              <w:t>Mujerista</w:t>
            </w:r>
            <w:proofErr w:type="spellEnd"/>
            <w:r w:rsidRPr="00B27A1C">
              <w:t xml:space="preserve"> Professorship, awarded by the Hispanic Summer Program for excellence in teaching feminist/</w:t>
            </w:r>
            <w:proofErr w:type="spellStart"/>
            <w:r w:rsidR="0073702B" w:rsidRPr="00B27A1C">
              <w:t>mujerista</w:t>
            </w:r>
            <w:proofErr w:type="spellEnd"/>
            <w:r w:rsidR="0073702B" w:rsidRPr="00B27A1C">
              <w:t xml:space="preserve"> theology</w:t>
            </w:r>
          </w:p>
          <w:p w14:paraId="40B7E7A4" w14:textId="77777777" w:rsidR="00471EC5" w:rsidRPr="00B27A1C" w:rsidRDefault="00471EC5" w:rsidP="00471EC5"/>
          <w:p w14:paraId="6A3E4F33" w14:textId="77777777" w:rsidR="00471EC5" w:rsidRPr="00B27A1C" w:rsidRDefault="00471EC5" w:rsidP="00471EC5">
            <w:r w:rsidRPr="00B27A1C">
              <w:lastRenderedPageBreak/>
              <w:t>2004 John R. Mulder Prize for Excellence, awarded for writing the Drew Graduate School’s best comprehensive examinations in the past year</w:t>
            </w:r>
          </w:p>
          <w:p w14:paraId="73714272" w14:textId="77777777" w:rsidR="00471EC5" w:rsidRPr="00B27A1C" w:rsidRDefault="00471EC5" w:rsidP="00471EC5"/>
          <w:p w14:paraId="5B0F1755" w14:textId="77777777" w:rsidR="00471EC5" w:rsidRPr="00B27A1C" w:rsidRDefault="00471EC5" w:rsidP="00471EC5">
            <w:r w:rsidRPr="00B27A1C">
              <w:t>Hispanic Theological Initiative award, 2000-2005</w:t>
            </w:r>
          </w:p>
          <w:p w14:paraId="6CFF04E6" w14:textId="77777777" w:rsidR="00471EC5" w:rsidRPr="00B27A1C" w:rsidRDefault="00471EC5" w:rsidP="00471EC5"/>
          <w:p w14:paraId="0E6BD069" w14:textId="77777777" w:rsidR="00471EC5" w:rsidRPr="00B27A1C" w:rsidRDefault="00471EC5" w:rsidP="00471EC5">
            <w:r w:rsidRPr="00B27A1C">
              <w:t xml:space="preserve">Luis A. </w:t>
            </w:r>
            <w:proofErr w:type="spellStart"/>
            <w:r w:rsidRPr="00B27A1C">
              <w:t>Monzón</w:t>
            </w:r>
            <w:proofErr w:type="spellEnd"/>
            <w:r w:rsidRPr="00B27A1C">
              <w:t xml:space="preserve"> award for the best student of 1988 chemical engineering class</w:t>
            </w:r>
          </w:p>
          <w:p w14:paraId="59271280" w14:textId="77777777" w:rsidR="00471EC5" w:rsidRPr="00B27A1C" w:rsidRDefault="00471EC5" w:rsidP="00471EC5"/>
          <w:p w14:paraId="4AFDA7D8" w14:textId="77777777" w:rsidR="00471EC5" w:rsidRPr="00B27A1C" w:rsidRDefault="00471EC5" w:rsidP="00471EC5">
            <w:r w:rsidRPr="00B27A1C">
              <w:t>Student Research &amp; Recognition Foundation, American Institute of Chemists 1988 award</w:t>
            </w:r>
          </w:p>
          <w:p w14:paraId="001CE02A" w14:textId="77777777" w:rsidR="00471EC5" w:rsidRPr="00B27A1C" w:rsidRDefault="00471EC5" w:rsidP="00471EC5"/>
          <w:p w14:paraId="6ED064CD" w14:textId="77777777" w:rsidR="00471EC5" w:rsidRPr="00B27A1C" w:rsidRDefault="00471EC5" w:rsidP="00471EC5">
            <w:r w:rsidRPr="00B27A1C">
              <w:t>American Institute of Chemical Engineers 1986 award for scholastic achievement</w:t>
            </w:r>
          </w:p>
          <w:p w14:paraId="4BB7F97F" w14:textId="77777777" w:rsidR="00471EC5" w:rsidRPr="00B27A1C" w:rsidRDefault="00471EC5" w:rsidP="00471EC5"/>
        </w:tc>
      </w:tr>
      <w:tr w:rsidR="00471EC5" w:rsidRPr="00B27A1C" w14:paraId="0114B84B" w14:textId="77777777">
        <w:tc>
          <w:tcPr>
            <w:tcW w:w="1978" w:type="dxa"/>
          </w:tcPr>
          <w:p w14:paraId="3C861CBD" w14:textId="77777777" w:rsidR="00471EC5" w:rsidRPr="00B27A1C" w:rsidRDefault="00471EC5" w:rsidP="00471EC5">
            <w:r w:rsidRPr="00B27A1C">
              <w:lastRenderedPageBreak/>
              <w:t>PROFESSIONAL</w:t>
            </w:r>
          </w:p>
          <w:p w14:paraId="0009441F" w14:textId="77777777" w:rsidR="00471EC5" w:rsidRPr="00B27A1C" w:rsidRDefault="00471EC5" w:rsidP="00471EC5">
            <w:r w:rsidRPr="00B27A1C">
              <w:t>SERVICE</w:t>
            </w:r>
          </w:p>
        </w:tc>
        <w:tc>
          <w:tcPr>
            <w:tcW w:w="7106" w:type="dxa"/>
          </w:tcPr>
          <w:p w14:paraId="617D74F0" w14:textId="1125014A" w:rsidR="00380BA8" w:rsidRDefault="00380BA8" w:rsidP="00471EC5">
            <w:r>
              <w:t xml:space="preserve">At-Large Director, </w:t>
            </w:r>
            <w:r w:rsidRPr="00B27A1C">
              <w:t>American Academy of Religion</w:t>
            </w:r>
            <w:r>
              <w:t>, 2014-present</w:t>
            </w:r>
          </w:p>
          <w:p w14:paraId="24FBFCAC" w14:textId="77777777" w:rsidR="00380BA8" w:rsidRDefault="00380BA8" w:rsidP="00471EC5"/>
          <w:p w14:paraId="1464B951" w14:textId="3E19E7D9" w:rsidR="00F44B6E" w:rsidRPr="00B27A1C" w:rsidRDefault="00F44B6E" w:rsidP="00471EC5">
            <w:r w:rsidRPr="00B27A1C">
              <w:t>Excellence in the Study of Religion Book Awards Jury, American Academy of Religion, 2012-present</w:t>
            </w:r>
          </w:p>
          <w:p w14:paraId="5452C3AD" w14:textId="77777777" w:rsidR="00F44B6E" w:rsidRPr="00B27A1C" w:rsidRDefault="00F44B6E" w:rsidP="00471EC5"/>
          <w:p w14:paraId="7E871B58" w14:textId="77777777" w:rsidR="000B51FB" w:rsidRPr="00B27A1C" w:rsidRDefault="000B51FB" w:rsidP="00471EC5">
            <w:r w:rsidRPr="00B27A1C">
              <w:t xml:space="preserve">Editorial board, </w:t>
            </w:r>
            <w:r w:rsidRPr="00B27A1C">
              <w:rPr>
                <w:i/>
              </w:rPr>
              <w:t>Harvard Theological Review</w:t>
            </w:r>
            <w:r w:rsidRPr="00B27A1C">
              <w:t>, 2012-present</w:t>
            </w:r>
          </w:p>
          <w:p w14:paraId="31BA432A" w14:textId="16640FBC" w:rsidR="00471EC5" w:rsidRPr="00B27A1C" w:rsidRDefault="000B51FB" w:rsidP="00471EC5">
            <w:r w:rsidRPr="00B27A1C">
              <w:t xml:space="preserve"> </w:t>
            </w:r>
          </w:p>
          <w:p w14:paraId="51AF7EF1" w14:textId="77777777" w:rsidR="00471EC5" w:rsidRPr="00B27A1C" w:rsidRDefault="00471EC5" w:rsidP="00471EC5">
            <w:r w:rsidRPr="00B27A1C">
              <w:t xml:space="preserve">Editorial board, </w:t>
            </w:r>
            <w:r w:rsidRPr="00B27A1C">
              <w:rPr>
                <w:i/>
              </w:rPr>
              <w:t>The Journal of Feminist Studies in Religion</w:t>
            </w:r>
            <w:r w:rsidRPr="00B27A1C">
              <w:t>, 2009-present</w:t>
            </w:r>
          </w:p>
          <w:p w14:paraId="54A5D7D7" w14:textId="77777777" w:rsidR="00471EC5" w:rsidRPr="00B27A1C" w:rsidRDefault="00471EC5" w:rsidP="00471EC5"/>
          <w:p w14:paraId="36C1769E" w14:textId="36F04B3D" w:rsidR="004F4050" w:rsidRPr="00B27A1C" w:rsidRDefault="004F4050" w:rsidP="00471EC5">
            <w:r w:rsidRPr="00B27A1C">
              <w:t>Member of the Constructive Theology Workgroup, 2009-present</w:t>
            </w:r>
          </w:p>
          <w:p w14:paraId="3B8333B5" w14:textId="77777777" w:rsidR="004F4050" w:rsidRPr="00B27A1C" w:rsidRDefault="004F4050" w:rsidP="00471EC5"/>
          <w:p w14:paraId="79562958" w14:textId="0E1AD747" w:rsidR="00471EC5" w:rsidRPr="00B27A1C" w:rsidRDefault="004F4050" w:rsidP="00471EC5">
            <w:r w:rsidRPr="00B27A1C">
              <w:t xml:space="preserve">Editorial board, </w:t>
            </w:r>
            <w:r w:rsidRPr="00B27A1C">
              <w:rPr>
                <w:i/>
              </w:rPr>
              <w:t>The</w:t>
            </w:r>
            <w:r w:rsidRPr="00B27A1C">
              <w:t xml:space="preserve"> </w:t>
            </w:r>
            <w:r w:rsidRPr="00B27A1C">
              <w:rPr>
                <w:i/>
              </w:rPr>
              <w:t>Journal of Race, Ethnicity, and Religion</w:t>
            </w:r>
            <w:r w:rsidRPr="00B27A1C">
              <w:t>, 2010-2013</w:t>
            </w:r>
          </w:p>
          <w:p w14:paraId="797D17CA" w14:textId="77777777" w:rsidR="00471EC5" w:rsidRPr="00B27A1C" w:rsidRDefault="00471EC5" w:rsidP="00471EC5"/>
          <w:p w14:paraId="4F06A647" w14:textId="77777777" w:rsidR="00471EC5" w:rsidRPr="00B27A1C" w:rsidRDefault="00471EC5" w:rsidP="00471EC5">
            <w:r w:rsidRPr="00B27A1C">
              <w:t>Co-chair, Theology and Religious Reflection Section, American Academy of Religion, 2008-2010</w:t>
            </w:r>
          </w:p>
          <w:p w14:paraId="4D25E269" w14:textId="77777777" w:rsidR="00471EC5" w:rsidRPr="00B27A1C" w:rsidRDefault="00471EC5" w:rsidP="00471EC5"/>
          <w:p w14:paraId="416BB035" w14:textId="6ACB015B" w:rsidR="00471EC5" w:rsidRPr="00B27A1C" w:rsidRDefault="00471EC5" w:rsidP="00471EC5">
            <w:r w:rsidRPr="00B27A1C">
              <w:t>Steering Committee, Latina/o Critical and Comparative Studies, American Academy of Religion, 2009-</w:t>
            </w:r>
            <w:r w:rsidR="004F4050" w:rsidRPr="00B27A1C">
              <w:t>2012</w:t>
            </w:r>
          </w:p>
          <w:p w14:paraId="5B53C7D4" w14:textId="77777777" w:rsidR="00471EC5" w:rsidRPr="00B27A1C" w:rsidRDefault="00471EC5" w:rsidP="00471EC5"/>
          <w:p w14:paraId="38260368" w14:textId="77777777" w:rsidR="00471EC5" w:rsidRPr="00B27A1C" w:rsidRDefault="00471EC5" w:rsidP="00471EC5">
            <w:r w:rsidRPr="00B27A1C">
              <w:t>Steering Committee, Theology, Bible, Postmodernity Group, American Academy of Religion, 2006-2009</w:t>
            </w:r>
          </w:p>
          <w:p w14:paraId="255D7C22" w14:textId="77777777" w:rsidR="00471EC5" w:rsidRPr="00B27A1C" w:rsidRDefault="00471EC5" w:rsidP="00471EC5"/>
          <w:p w14:paraId="0E6FE58B" w14:textId="77777777" w:rsidR="00471EC5" w:rsidRPr="00B27A1C" w:rsidRDefault="00471EC5" w:rsidP="00471EC5">
            <w:r w:rsidRPr="00B27A1C">
              <w:t>Steering Committee, Latina/o Religion, Culture, and Society Group, American Academy of Religion, 2004-2008</w:t>
            </w:r>
          </w:p>
          <w:p w14:paraId="75C5BA05" w14:textId="77777777" w:rsidR="00471EC5" w:rsidRPr="00B27A1C" w:rsidRDefault="00471EC5" w:rsidP="00471EC5"/>
          <w:p w14:paraId="3D7E3852" w14:textId="77777777" w:rsidR="00471EC5" w:rsidRPr="00B27A1C" w:rsidRDefault="00471EC5" w:rsidP="00471EC5">
            <w:r w:rsidRPr="00B27A1C">
              <w:t>Director of the Hispanic Caucus, Drew University Theological and Graduate Schools, 1999-2000</w:t>
            </w:r>
          </w:p>
          <w:p w14:paraId="2E4367D9" w14:textId="77777777" w:rsidR="00471EC5" w:rsidRPr="00B27A1C" w:rsidRDefault="00471EC5" w:rsidP="00471EC5"/>
          <w:p w14:paraId="6AF3C34D" w14:textId="77777777" w:rsidR="00471EC5" w:rsidRPr="00B27A1C" w:rsidRDefault="00471EC5" w:rsidP="00471EC5">
            <w:r w:rsidRPr="00B27A1C">
              <w:t>Director, Institute of Chemical Engineers, Association of Engineers and Land Surveyors of Puerto Rico, 1990-1992</w:t>
            </w:r>
          </w:p>
          <w:p w14:paraId="24984827" w14:textId="77777777" w:rsidR="00471EC5" w:rsidRPr="00B27A1C" w:rsidRDefault="00471EC5" w:rsidP="00471EC5"/>
        </w:tc>
      </w:tr>
    </w:tbl>
    <w:p w14:paraId="5621287B" w14:textId="77777777" w:rsidR="00471EC5" w:rsidRPr="00B27A1C" w:rsidRDefault="00471EC5" w:rsidP="00471EC5"/>
    <w:p w14:paraId="511AE2F4" w14:textId="77777777" w:rsidR="00471EC5" w:rsidRPr="007969E4" w:rsidRDefault="00471EC5" w:rsidP="00471EC5"/>
    <w:sectPr w:rsidR="00471EC5" w:rsidRPr="007969E4" w:rsidSect="00471EC5">
      <w:headerReference w:type="default" r:id="rId8"/>
      <w:footerReference w:type="default" r:id="rId9"/>
      <w:type w:val="continuous"/>
      <w:pgSz w:w="12240" w:h="15840" w:code="1"/>
      <w:pgMar w:top="1728" w:right="1440" w:bottom="1728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C81A715" w14:textId="77777777" w:rsidR="005936BE" w:rsidRDefault="005936BE">
      <w:r>
        <w:separator/>
      </w:r>
    </w:p>
  </w:endnote>
  <w:endnote w:type="continuationSeparator" w:id="0">
    <w:p w14:paraId="0FCBF2B4" w14:textId="77777777" w:rsidR="005936BE" w:rsidRDefault="005936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3A25DFB" w14:textId="77777777" w:rsidR="00B27A1C" w:rsidRDefault="00B27A1C" w:rsidP="00471EC5">
    <w:pPr>
      <w:jc w:val="cen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01DD924" w14:textId="77777777" w:rsidR="005936BE" w:rsidRDefault="005936BE">
      <w:r>
        <w:separator/>
      </w:r>
    </w:p>
  </w:footnote>
  <w:footnote w:type="continuationSeparator" w:id="0">
    <w:p w14:paraId="12157D17" w14:textId="77777777" w:rsidR="005936BE" w:rsidRDefault="005936BE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89122C2" w14:textId="4478862B" w:rsidR="00B27A1C" w:rsidRDefault="00B27A1C" w:rsidP="00471EC5">
    <w:pPr>
      <w:pStyle w:val="Header"/>
      <w:rPr>
        <w:smallCaps/>
      </w:rPr>
    </w:pPr>
    <w:r w:rsidRPr="009D0B25">
      <w:rPr>
        <w:smallCaps/>
      </w:rPr>
      <w:t xml:space="preserve">Mayra Rivera </w:t>
    </w:r>
    <w:proofErr w:type="spellStart"/>
    <w:r w:rsidRPr="009D0B25">
      <w:rPr>
        <w:smallCaps/>
      </w:rPr>
      <w:t>Rivera</w:t>
    </w:r>
    <w:proofErr w:type="spellEnd"/>
    <w:r w:rsidR="00B06DEF">
      <w:rPr>
        <w:smallCaps/>
      </w:rPr>
      <w:tab/>
    </w:r>
    <w:r w:rsidR="00473563">
      <w:rPr>
        <w:smallCaps/>
      </w:rPr>
      <w:t>4/1</w:t>
    </w:r>
    <w:r w:rsidR="00ED2C26">
      <w:rPr>
        <w:smallCaps/>
      </w:rPr>
      <w:t>/14</w:t>
    </w:r>
    <w:r>
      <w:rPr>
        <w:smallCaps/>
      </w:rPr>
      <w:tab/>
    </w:r>
    <w:r w:rsidRPr="003F0345">
      <w:rPr>
        <w:smallCaps/>
      </w:rPr>
      <w:t xml:space="preserve">Page </w:t>
    </w:r>
    <w:r w:rsidRPr="003F0345">
      <w:rPr>
        <w:smallCaps/>
      </w:rPr>
      <w:fldChar w:fldCharType="begin"/>
    </w:r>
    <w:r w:rsidRPr="003F0345">
      <w:rPr>
        <w:smallCaps/>
      </w:rPr>
      <w:instrText xml:space="preserve"> PAGE </w:instrText>
    </w:r>
    <w:r w:rsidRPr="003F0345">
      <w:rPr>
        <w:smallCaps/>
      </w:rPr>
      <w:fldChar w:fldCharType="separate"/>
    </w:r>
    <w:r w:rsidR="00646078">
      <w:rPr>
        <w:smallCaps/>
        <w:noProof/>
      </w:rPr>
      <w:t>4</w:t>
    </w:r>
    <w:r w:rsidRPr="003F0345">
      <w:rPr>
        <w:smallCaps/>
      </w:rPr>
      <w:fldChar w:fldCharType="end"/>
    </w:r>
    <w:r w:rsidRPr="003F0345">
      <w:rPr>
        <w:smallCaps/>
      </w:rPr>
      <w:t xml:space="preserve"> of </w:t>
    </w:r>
    <w:r w:rsidRPr="003F0345">
      <w:rPr>
        <w:smallCaps/>
      </w:rPr>
      <w:fldChar w:fldCharType="begin"/>
    </w:r>
    <w:r w:rsidRPr="003F0345">
      <w:rPr>
        <w:smallCaps/>
      </w:rPr>
      <w:instrText xml:space="preserve"> NUMPAGES </w:instrText>
    </w:r>
    <w:r w:rsidRPr="003F0345">
      <w:rPr>
        <w:smallCaps/>
      </w:rPr>
      <w:fldChar w:fldCharType="separate"/>
    </w:r>
    <w:r w:rsidR="00646078">
      <w:rPr>
        <w:smallCaps/>
        <w:noProof/>
      </w:rPr>
      <w:t>8</w:t>
    </w:r>
    <w:r w:rsidRPr="003F0345">
      <w:rPr>
        <w:smallCaps/>
      </w:rPr>
      <w:fldChar w:fldCharType="end"/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72BAED2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23C27723"/>
    <w:multiLevelType w:val="hybridMultilevel"/>
    <w:tmpl w:val="4D9246E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A0D7664"/>
    <w:multiLevelType w:val="hybridMultilevel"/>
    <w:tmpl w:val="75AA5AE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9C30486"/>
    <w:multiLevelType w:val="hybridMultilevel"/>
    <w:tmpl w:val="59301A3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680425D"/>
    <w:multiLevelType w:val="hybridMultilevel"/>
    <w:tmpl w:val="01C680B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200"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20"/>
  <w:drawingGridHorizontalSpacing w:val="187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65E9"/>
    <w:rsid w:val="000622E1"/>
    <w:rsid w:val="000B51FB"/>
    <w:rsid w:val="0011443C"/>
    <w:rsid w:val="00116602"/>
    <w:rsid w:val="00124BCA"/>
    <w:rsid w:val="00125382"/>
    <w:rsid w:val="001603F9"/>
    <w:rsid w:val="00174DF8"/>
    <w:rsid w:val="001A7B1D"/>
    <w:rsid w:val="001C4911"/>
    <w:rsid w:val="001C7633"/>
    <w:rsid w:val="001D726C"/>
    <w:rsid w:val="00202800"/>
    <w:rsid w:val="0026754C"/>
    <w:rsid w:val="002721DD"/>
    <w:rsid w:val="00347725"/>
    <w:rsid w:val="00380BA8"/>
    <w:rsid w:val="00394328"/>
    <w:rsid w:val="003C22F1"/>
    <w:rsid w:val="004612E5"/>
    <w:rsid w:val="00471EC5"/>
    <w:rsid w:val="00473563"/>
    <w:rsid w:val="004B1F5F"/>
    <w:rsid w:val="004D6F8F"/>
    <w:rsid w:val="004D749C"/>
    <w:rsid w:val="004E1D00"/>
    <w:rsid w:val="004E4555"/>
    <w:rsid w:val="004E7111"/>
    <w:rsid w:val="004F4050"/>
    <w:rsid w:val="0057623E"/>
    <w:rsid w:val="00581A2E"/>
    <w:rsid w:val="005936BE"/>
    <w:rsid w:val="00596375"/>
    <w:rsid w:val="005A78A3"/>
    <w:rsid w:val="006106D4"/>
    <w:rsid w:val="00642C8B"/>
    <w:rsid w:val="00646078"/>
    <w:rsid w:val="00652823"/>
    <w:rsid w:val="00671706"/>
    <w:rsid w:val="006B71A9"/>
    <w:rsid w:val="00707066"/>
    <w:rsid w:val="007122C8"/>
    <w:rsid w:val="00727834"/>
    <w:rsid w:val="0073702B"/>
    <w:rsid w:val="007C6CA6"/>
    <w:rsid w:val="00801F29"/>
    <w:rsid w:val="00862974"/>
    <w:rsid w:val="00881E76"/>
    <w:rsid w:val="008B6435"/>
    <w:rsid w:val="00945CFB"/>
    <w:rsid w:val="00947C83"/>
    <w:rsid w:val="00962ED6"/>
    <w:rsid w:val="0098288E"/>
    <w:rsid w:val="009F1088"/>
    <w:rsid w:val="00AE10BC"/>
    <w:rsid w:val="00B06DEF"/>
    <w:rsid w:val="00B17B4C"/>
    <w:rsid w:val="00B27A1C"/>
    <w:rsid w:val="00C517AE"/>
    <w:rsid w:val="00DC01F6"/>
    <w:rsid w:val="00DD4BFE"/>
    <w:rsid w:val="00E465E9"/>
    <w:rsid w:val="00E94323"/>
    <w:rsid w:val="00ED2C26"/>
    <w:rsid w:val="00EF2076"/>
    <w:rsid w:val="00F44B6E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63368C2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76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2" w:semiHidden="0" w:unhideWhenUsed="0"/>
    <w:lsdException w:name="index 3" w:semiHidden="0" w:unhideWhenUsed="0"/>
    <w:lsdException w:name="index 4" w:semiHidden="0" w:unhideWhenUsed="0"/>
    <w:lsdException w:name="index 5" w:semiHidden="0" w:unhideWhenUsed="0"/>
    <w:lsdException w:name="index 6" w:semiHidden="0" w:unhideWhenUsed="0"/>
    <w:lsdException w:name="caption" w:qFormat="1"/>
    <w:lsdException w:name="List Number 2" w:semiHidden="0" w:unhideWhenUsed="0"/>
    <w:lsdException w:name="List Number 5" w:semiHidden="0" w:unhideWhenUsed="0"/>
    <w:lsdException w:name="Title" w:semiHidden="0" w:unhideWhenUsed="0" w:qFormat="1"/>
    <w:lsdException w:name="Subtitle" w:semiHidden="0" w:unhideWhenUsed="0" w:qFormat="1"/>
    <w:lsdException w:name="Body Text Indent 3" w:semiHidden="0" w:unhideWhenUsed="0"/>
    <w:lsdException w:name="Block Text" w:semiHidden="0" w:unhideWhenUsed="0"/>
    <w:lsdException w:name="Hyperlink" w:semiHidden="0" w:unhideWhenUsed="0"/>
    <w:lsdException w:name="FollowedHyperlink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iPriority="99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 w:qFormat="1"/>
    <w:lsdException w:name="Colorful Grid" w:semiHidden="0" w:uiPriority="73" w:unhideWhenUsed="0" w:qFormat="1"/>
    <w:lsdException w:name="Light Shading Accent 1" w:semiHidden="0" w:uiPriority="60" w:unhideWhenUsed="0" w:qFormat="1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 w:qFormat="1"/>
    <w:lsdException w:name="Medium List 2 Accent 6" w:semiHidden="0" w:uiPriority="66" w:unhideWhenUsed="0" w:qFormat="1"/>
    <w:lsdException w:name="Medium Grid 1 Accent 6" w:semiHidden="0" w:uiPriority="67" w:unhideWhenUsed="0" w:qFormat="1"/>
    <w:lsdException w:name="Medium Grid 2 Accent 6" w:semiHidden="0" w:uiPriority="68" w:unhideWhenUsed="0" w:qFormat="1"/>
    <w:lsdException w:name="Medium Grid 3 Accent 6" w:semiHidden="0" w:uiPriority="69" w:unhideWhenUsed="0" w:qFormat="1"/>
    <w:lsdException w:name="Dark List Accent 6" w:semiHidden="0" w:uiPriority="70" w:unhideWhenUsed="0"/>
    <w:lsdException w:name="Colorful Shading Accent 6" w:semiHidden="0" w:uiPriority="71" w:unhideWhenUsed="0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D7FA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8D7FAE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sid w:val="009E5C06"/>
    <w:pPr>
      <w:spacing w:line="360" w:lineRule="auto"/>
      <w:jc w:val="both"/>
    </w:pPr>
    <w:rPr>
      <w:rFonts w:ascii="Arial" w:hAnsi="Arial"/>
      <w:sz w:val="20"/>
      <w:szCs w:val="20"/>
    </w:rPr>
  </w:style>
  <w:style w:type="character" w:styleId="PageNumber">
    <w:name w:val="page number"/>
    <w:basedOn w:val="DefaultParagraphFont"/>
    <w:rsid w:val="00FE3D65"/>
  </w:style>
  <w:style w:type="character" w:styleId="Hyperlink">
    <w:name w:val="Hyperlink"/>
    <w:rsid w:val="00AA1E33"/>
    <w:rPr>
      <w:color w:val="0000FF"/>
      <w:u w:val="single"/>
    </w:rPr>
  </w:style>
  <w:style w:type="paragraph" w:styleId="BalloonText">
    <w:name w:val="Balloon Text"/>
    <w:basedOn w:val="Normal"/>
    <w:semiHidden/>
    <w:rsid w:val="006414FE"/>
    <w:rPr>
      <w:rFonts w:ascii="Tahoma" w:hAnsi="Tahoma" w:cs="Tahoma"/>
      <w:sz w:val="16"/>
      <w:szCs w:val="16"/>
    </w:rPr>
  </w:style>
  <w:style w:type="character" w:styleId="FootnoteReference">
    <w:name w:val="footnote reference"/>
    <w:semiHidden/>
    <w:rsid w:val="003F7FC0"/>
    <w:rPr>
      <w:vertAlign w:val="superscript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76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2" w:semiHidden="0" w:unhideWhenUsed="0"/>
    <w:lsdException w:name="index 3" w:semiHidden="0" w:unhideWhenUsed="0"/>
    <w:lsdException w:name="index 4" w:semiHidden="0" w:unhideWhenUsed="0"/>
    <w:lsdException w:name="index 5" w:semiHidden="0" w:unhideWhenUsed="0"/>
    <w:lsdException w:name="index 6" w:semiHidden="0" w:unhideWhenUsed="0"/>
    <w:lsdException w:name="caption" w:qFormat="1"/>
    <w:lsdException w:name="List Number 2" w:semiHidden="0" w:unhideWhenUsed="0"/>
    <w:lsdException w:name="List Number 5" w:semiHidden="0" w:unhideWhenUsed="0"/>
    <w:lsdException w:name="Title" w:semiHidden="0" w:unhideWhenUsed="0" w:qFormat="1"/>
    <w:lsdException w:name="Subtitle" w:semiHidden="0" w:unhideWhenUsed="0" w:qFormat="1"/>
    <w:lsdException w:name="Body Text Indent 3" w:semiHidden="0" w:unhideWhenUsed="0"/>
    <w:lsdException w:name="Block Text" w:semiHidden="0" w:unhideWhenUsed="0"/>
    <w:lsdException w:name="Hyperlink" w:semiHidden="0" w:unhideWhenUsed="0"/>
    <w:lsdException w:name="FollowedHyperlink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iPriority="99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 w:qFormat="1"/>
    <w:lsdException w:name="Colorful Grid" w:semiHidden="0" w:uiPriority="73" w:unhideWhenUsed="0" w:qFormat="1"/>
    <w:lsdException w:name="Light Shading Accent 1" w:semiHidden="0" w:uiPriority="60" w:unhideWhenUsed="0" w:qFormat="1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 w:qFormat="1"/>
    <w:lsdException w:name="Medium List 2 Accent 6" w:semiHidden="0" w:uiPriority="66" w:unhideWhenUsed="0" w:qFormat="1"/>
    <w:lsdException w:name="Medium Grid 1 Accent 6" w:semiHidden="0" w:uiPriority="67" w:unhideWhenUsed="0" w:qFormat="1"/>
    <w:lsdException w:name="Medium Grid 2 Accent 6" w:semiHidden="0" w:uiPriority="68" w:unhideWhenUsed="0" w:qFormat="1"/>
    <w:lsdException w:name="Medium Grid 3 Accent 6" w:semiHidden="0" w:uiPriority="69" w:unhideWhenUsed="0" w:qFormat="1"/>
    <w:lsdException w:name="Dark List Accent 6" w:semiHidden="0" w:uiPriority="70" w:unhideWhenUsed="0"/>
    <w:lsdException w:name="Colorful Shading Accent 6" w:semiHidden="0" w:uiPriority="71" w:unhideWhenUsed="0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D7FA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8D7FAE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sid w:val="009E5C06"/>
    <w:pPr>
      <w:spacing w:line="360" w:lineRule="auto"/>
      <w:jc w:val="both"/>
    </w:pPr>
    <w:rPr>
      <w:rFonts w:ascii="Arial" w:hAnsi="Arial"/>
      <w:sz w:val="20"/>
      <w:szCs w:val="20"/>
    </w:rPr>
  </w:style>
  <w:style w:type="character" w:styleId="PageNumber">
    <w:name w:val="page number"/>
    <w:basedOn w:val="DefaultParagraphFont"/>
    <w:rsid w:val="00FE3D65"/>
  </w:style>
  <w:style w:type="character" w:styleId="Hyperlink">
    <w:name w:val="Hyperlink"/>
    <w:rsid w:val="00AA1E33"/>
    <w:rPr>
      <w:color w:val="0000FF"/>
      <w:u w:val="single"/>
    </w:rPr>
  </w:style>
  <w:style w:type="paragraph" w:styleId="BalloonText">
    <w:name w:val="Balloon Text"/>
    <w:basedOn w:val="Normal"/>
    <w:semiHidden/>
    <w:rsid w:val="006414FE"/>
    <w:rPr>
      <w:rFonts w:ascii="Tahoma" w:hAnsi="Tahoma" w:cs="Tahoma"/>
      <w:sz w:val="16"/>
      <w:szCs w:val="16"/>
    </w:rPr>
  </w:style>
  <w:style w:type="character" w:styleId="FootnoteReference">
    <w:name w:val="footnote reference"/>
    <w:semiHidden/>
    <w:rsid w:val="003F7FC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8</Pages>
  <Words>1792</Words>
  <Characters>10218</Characters>
  <Application>Microsoft Macintosh Word</Application>
  <DocSecurity>0</DocSecurity>
  <Lines>85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EDUCATION</vt:lpstr>
    </vt:vector>
  </TitlesOfParts>
  <Company> </Company>
  <LinksUpToDate>false</LinksUpToDate>
  <CharactersWithSpaces>11987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EDUCATION</dc:title>
  <dc:subject/>
  <dc:creator>Mayra Rivera Rivera</dc:creator>
  <cp:keywords/>
  <dc:description/>
  <cp:lastModifiedBy>Mayra Rivera Rivera</cp:lastModifiedBy>
  <cp:revision>5</cp:revision>
  <cp:lastPrinted>2014-02-10T11:23:00Z</cp:lastPrinted>
  <dcterms:created xsi:type="dcterms:W3CDTF">2014-02-10T11:23:00Z</dcterms:created>
  <dcterms:modified xsi:type="dcterms:W3CDTF">2014-04-11T17:27:00Z</dcterms:modified>
</cp:coreProperties>
</file>